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382" w:rsidRPr="005A3B41" w:rsidRDefault="00037F8D" w:rsidP="00667E9D">
      <w:pPr>
        <w:spacing w:line="0" w:lineRule="atLeast"/>
        <w:jc w:val="center"/>
        <w:rPr>
          <w:rFonts w:ascii="新細明體" w:hAnsi="新細明體"/>
          <w:b/>
          <w:bCs/>
          <w:color w:val="000000" w:themeColor="text1"/>
          <w:spacing w:val="20"/>
          <w:sz w:val="28"/>
          <w:szCs w:val="28"/>
        </w:rPr>
      </w:pPr>
      <w:r w:rsidRPr="005A3B41">
        <w:rPr>
          <w:rFonts w:ascii="新細明體" w:hAnsi="新細明體" w:hint="eastAsia"/>
          <w:b/>
          <w:bCs/>
          <w:color w:val="000000" w:themeColor="text1"/>
          <w:spacing w:val="20"/>
          <w:sz w:val="28"/>
          <w:szCs w:val="28"/>
        </w:rPr>
        <w:t>「信託業內部控制制度標準規範」</w:t>
      </w:r>
    </w:p>
    <w:p w:rsidR="0099515D" w:rsidRPr="005A3B41" w:rsidRDefault="00853B03" w:rsidP="00B545F1">
      <w:pPr>
        <w:pStyle w:val="ab"/>
        <w:numPr>
          <w:ilvl w:val="0"/>
          <w:numId w:val="48"/>
        </w:numPr>
        <w:spacing w:line="0" w:lineRule="atLeast"/>
        <w:ind w:leftChars="0"/>
        <w:jc w:val="center"/>
        <w:rPr>
          <w:rFonts w:ascii="新細明體" w:hAnsi="新細明體"/>
          <w:b/>
          <w:bCs/>
          <w:spacing w:val="20"/>
          <w:sz w:val="28"/>
          <w:szCs w:val="28"/>
        </w:rPr>
      </w:pPr>
      <w:r w:rsidRPr="005A3B41">
        <w:rPr>
          <w:rFonts w:ascii="新細明體" w:hAnsi="新細明體" w:hint="eastAsia"/>
          <w:b/>
          <w:bCs/>
          <w:color w:val="000000" w:themeColor="text1"/>
          <w:spacing w:val="20"/>
          <w:sz w:val="28"/>
          <w:szCs w:val="28"/>
        </w:rPr>
        <w:t>業務作業循環</w:t>
      </w:r>
      <w:r w:rsidR="00037F8D" w:rsidRPr="005A3B41">
        <w:rPr>
          <w:rFonts w:ascii="新細明體" w:hAnsi="新細明體"/>
          <w:b/>
          <w:color w:val="000000" w:themeColor="text1"/>
          <w:sz w:val="28"/>
          <w:szCs w:val="28"/>
        </w:rPr>
        <w:t>「</w:t>
      </w:r>
      <w:r w:rsidRPr="005A3B41">
        <w:rPr>
          <w:rFonts w:ascii="新細明體" w:hAnsi="新細明體" w:hint="eastAsia"/>
          <w:b/>
          <w:color w:val="000000" w:themeColor="text1"/>
          <w:sz w:val="28"/>
          <w:szCs w:val="28"/>
        </w:rPr>
        <w:t>二、</w:t>
      </w:r>
      <w:r w:rsidR="00813605" w:rsidRPr="005A3B41">
        <w:rPr>
          <w:rFonts w:ascii="新細明體" w:hAnsi="新細明體" w:hint="eastAsia"/>
          <w:b/>
          <w:color w:val="000000" w:themeColor="text1"/>
          <w:sz w:val="28"/>
          <w:szCs w:val="28"/>
        </w:rPr>
        <w:t>金錢信託</w:t>
      </w:r>
      <w:r w:rsidRPr="005A3B41">
        <w:rPr>
          <w:rFonts w:ascii="新細明體" w:hAnsi="新細明體" w:hint="eastAsia"/>
          <w:b/>
          <w:color w:val="000000" w:themeColor="text1"/>
          <w:sz w:val="28"/>
          <w:szCs w:val="28"/>
        </w:rPr>
        <w:t>業務</w:t>
      </w:r>
      <w:r w:rsidR="00813605" w:rsidRPr="005A3B41">
        <w:rPr>
          <w:rFonts w:ascii="新細明體" w:hAnsi="新細明體" w:hint="eastAsia"/>
          <w:b/>
          <w:color w:val="000000" w:themeColor="text1"/>
          <w:sz w:val="28"/>
          <w:szCs w:val="28"/>
        </w:rPr>
        <w:t>-(7)預售屋價金信託業務</w:t>
      </w:r>
      <w:r w:rsidR="00053A23" w:rsidRPr="005A3B41">
        <w:rPr>
          <w:rFonts w:hint="eastAsia"/>
          <w:b/>
          <w:color w:val="000000" w:themeColor="text1"/>
          <w:sz w:val="28"/>
          <w:szCs w:val="28"/>
        </w:rPr>
        <w:t>」</w:t>
      </w:r>
      <w:bookmarkStart w:id="0" w:name="_GoBack"/>
      <w:bookmarkEnd w:id="0"/>
      <w:r w:rsidR="00037F8D" w:rsidRPr="005A3B41">
        <w:rPr>
          <w:rFonts w:ascii="新細明體" w:hAnsi="新細明體" w:hint="eastAsia"/>
          <w:b/>
          <w:bCs/>
          <w:color w:val="000000" w:themeColor="text1"/>
          <w:spacing w:val="20"/>
          <w:sz w:val="28"/>
          <w:szCs w:val="28"/>
        </w:rPr>
        <w:t>修</w:t>
      </w:r>
      <w:r w:rsidRPr="005A3B41">
        <w:rPr>
          <w:rFonts w:ascii="新細明體" w:hAnsi="新細明體" w:hint="eastAsia"/>
          <w:b/>
          <w:bCs/>
          <w:color w:val="000000" w:themeColor="text1"/>
          <w:spacing w:val="20"/>
          <w:sz w:val="28"/>
          <w:szCs w:val="28"/>
        </w:rPr>
        <w:t>正</w:t>
      </w:r>
      <w:r w:rsidR="00037F8D" w:rsidRPr="005A3B41">
        <w:rPr>
          <w:rFonts w:ascii="新細明體" w:hAnsi="新細明體" w:hint="eastAsia"/>
          <w:b/>
          <w:bCs/>
          <w:color w:val="000000" w:themeColor="text1"/>
          <w:spacing w:val="20"/>
          <w:sz w:val="28"/>
          <w:szCs w:val="28"/>
        </w:rPr>
        <w:t>對照表</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7"/>
        <w:gridCol w:w="4867"/>
        <w:gridCol w:w="4867"/>
      </w:tblGrid>
      <w:tr w:rsidR="00BD6D96" w:rsidRPr="005A3B41" w:rsidTr="0099515D">
        <w:trPr>
          <w:tblHeader/>
        </w:trPr>
        <w:tc>
          <w:tcPr>
            <w:tcW w:w="4867" w:type="dxa"/>
            <w:shd w:val="clear" w:color="auto" w:fill="FBE4D5" w:themeFill="accent2" w:themeFillTint="33"/>
          </w:tcPr>
          <w:p w:rsidR="00BD6D96" w:rsidRPr="005A3B41" w:rsidRDefault="005E085F" w:rsidP="00B62B6C">
            <w:pPr>
              <w:spacing w:line="0" w:lineRule="atLeast"/>
              <w:jc w:val="center"/>
              <w:rPr>
                <w:rFonts w:ascii="新細明體"/>
                <w:b/>
                <w:szCs w:val="32"/>
              </w:rPr>
            </w:pPr>
            <w:r w:rsidRPr="005A3B41">
              <w:rPr>
                <w:rFonts w:ascii="新細明體" w:hint="eastAsia"/>
                <w:b/>
                <w:szCs w:val="32"/>
              </w:rPr>
              <w:t>二、</w:t>
            </w:r>
            <w:r w:rsidR="00813605" w:rsidRPr="005A3B41">
              <w:rPr>
                <w:rFonts w:ascii="新細明體" w:hint="eastAsia"/>
                <w:b/>
                <w:szCs w:val="32"/>
              </w:rPr>
              <w:t>金錢信託</w:t>
            </w:r>
            <w:r w:rsidR="004706DB" w:rsidRPr="005A3B41">
              <w:rPr>
                <w:rFonts w:ascii="新細明體" w:hint="eastAsia"/>
                <w:b/>
                <w:szCs w:val="32"/>
              </w:rPr>
              <w:t>業務</w:t>
            </w:r>
            <w:r w:rsidR="00813605" w:rsidRPr="005A3B41">
              <w:rPr>
                <w:rFonts w:ascii="新細明體" w:hint="eastAsia"/>
                <w:b/>
                <w:szCs w:val="32"/>
              </w:rPr>
              <w:t>-(7)預售屋價金信託業務</w:t>
            </w:r>
          </w:p>
        </w:tc>
        <w:tc>
          <w:tcPr>
            <w:tcW w:w="4867" w:type="dxa"/>
            <w:shd w:val="clear" w:color="auto" w:fill="FBE4D5" w:themeFill="accent2" w:themeFillTint="33"/>
          </w:tcPr>
          <w:p w:rsidR="00BD6D96" w:rsidRPr="005A3B41" w:rsidRDefault="005E085F" w:rsidP="00B62B6C">
            <w:pPr>
              <w:spacing w:line="0" w:lineRule="atLeast"/>
              <w:jc w:val="center"/>
              <w:rPr>
                <w:rFonts w:ascii="新細明體" w:hAnsi="新細明體"/>
                <w:b/>
                <w:bCs/>
              </w:rPr>
            </w:pPr>
            <w:r w:rsidRPr="005A3B41">
              <w:rPr>
                <w:rFonts w:ascii="新細明體" w:hint="eastAsia"/>
                <w:b/>
                <w:szCs w:val="32"/>
              </w:rPr>
              <w:t>二、</w:t>
            </w:r>
            <w:r w:rsidR="00813605" w:rsidRPr="005A3B41">
              <w:rPr>
                <w:rFonts w:ascii="新細明體" w:hint="eastAsia"/>
                <w:b/>
                <w:szCs w:val="32"/>
              </w:rPr>
              <w:t>金錢信託</w:t>
            </w:r>
            <w:r w:rsidR="004706DB" w:rsidRPr="005A3B41">
              <w:rPr>
                <w:rFonts w:ascii="新細明體" w:hint="eastAsia"/>
                <w:b/>
                <w:szCs w:val="32"/>
              </w:rPr>
              <w:t>業務</w:t>
            </w:r>
            <w:r w:rsidR="00813605" w:rsidRPr="005A3B41">
              <w:rPr>
                <w:rFonts w:ascii="新細明體" w:hint="eastAsia"/>
                <w:b/>
                <w:szCs w:val="32"/>
              </w:rPr>
              <w:t>-(7)預售屋價金信託業務</w:t>
            </w:r>
          </w:p>
        </w:tc>
        <w:tc>
          <w:tcPr>
            <w:tcW w:w="4867" w:type="dxa"/>
            <w:shd w:val="clear" w:color="auto" w:fill="FBE4D5" w:themeFill="accent2" w:themeFillTint="33"/>
          </w:tcPr>
          <w:p w:rsidR="00BD6D96" w:rsidRPr="005A3B41" w:rsidRDefault="00BD6D96" w:rsidP="00B62B6C">
            <w:pPr>
              <w:spacing w:line="0" w:lineRule="atLeast"/>
              <w:jc w:val="center"/>
              <w:rPr>
                <w:rFonts w:ascii="新細明體" w:hAnsi="新細明體"/>
                <w:b/>
                <w:bCs/>
              </w:rPr>
            </w:pPr>
            <w:r w:rsidRPr="005A3B41">
              <w:rPr>
                <w:rFonts w:ascii="新細明體" w:hAnsi="新細明體" w:hint="eastAsia"/>
                <w:b/>
                <w:bCs/>
              </w:rPr>
              <w:t>說明</w:t>
            </w:r>
          </w:p>
        </w:tc>
      </w:tr>
      <w:tr w:rsidR="00813605" w:rsidRPr="005A3B41" w:rsidTr="0099515D">
        <w:trPr>
          <w:tblHeader/>
        </w:trPr>
        <w:tc>
          <w:tcPr>
            <w:tcW w:w="4867" w:type="dxa"/>
            <w:shd w:val="clear" w:color="auto" w:fill="FBE4D5" w:themeFill="accent2" w:themeFillTint="33"/>
          </w:tcPr>
          <w:p w:rsidR="00813605" w:rsidRPr="005A3B41" w:rsidRDefault="00813605">
            <w:pPr>
              <w:spacing w:line="0" w:lineRule="atLeast"/>
              <w:jc w:val="center"/>
              <w:rPr>
                <w:rFonts w:ascii="新細明體"/>
                <w:b/>
                <w:szCs w:val="32"/>
              </w:rPr>
            </w:pPr>
            <w:r w:rsidRPr="005A3B41">
              <w:rPr>
                <w:rFonts w:ascii="新細明體" w:hAnsi="新細明體" w:hint="eastAsia"/>
                <w:b/>
                <w:bCs/>
              </w:rPr>
              <w:t>修正</w:t>
            </w:r>
            <w:r w:rsidR="00C75803" w:rsidRPr="005A3B41">
              <w:rPr>
                <w:rFonts w:ascii="新細明體" w:hAnsi="新細明體" w:hint="eastAsia"/>
                <w:b/>
              </w:rPr>
              <w:t>後</w:t>
            </w:r>
          </w:p>
        </w:tc>
        <w:tc>
          <w:tcPr>
            <w:tcW w:w="4867" w:type="dxa"/>
            <w:shd w:val="clear" w:color="auto" w:fill="FBE4D5" w:themeFill="accent2" w:themeFillTint="33"/>
          </w:tcPr>
          <w:p w:rsidR="00813605" w:rsidRPr="005A3B41" w:rsidRDefault="00C75803">
            <w:pPr>
              <w:spacing w:line="0" w:lineRule="atLeast"/>
              <w:jc w:val="center"/>
              <w:rPr>
                <w:rFonts w:ascii="新細明體"/>
                <w:b/>
                <w:szCs w:val="32"/>
              </w:rPr>
            </w:pPr>
            <w:r w:rsidRPr="005A3B41">
              <w:rPr>
                <w:rFonts w:ascii="新細明體" w:hAnsi="新細明體" w:cs="Arial" w:hint="eastAsia"/>
                <w:b/>
              </w:rPr>
              <w:t>修正前</w:t>
            </w:r>
          </w:p>
        </w:tc>
        <w:tc>
          <w:tcPr>
            <w:tcW w:w="4867" w:type="dxa"/>
            <w:shd w:val="clear" w:color="auto" w:fill="FBE4D5" w:themeFill="accent2" w:themeFillTint="33"/>
          </w:tcPr>
          <w:p w:rsidR="00813605" w:rsidRPr="005A3B41" w:rsidRDefault="00813605" w:rsidP="00B62B6C">
            <w:pPr>
              <w:spacing w:line="0" w:lineRule="atLeast"/>
              <w:jc w:val="center"/>
              <w:rPr>
                <w:rFonts w:ascii="新細明體" w:hAnsi="新細明體"/>
                <w:b/>
                <w:bCs/>
              </w:rPr>
            </w:pPr>
          </w:p>
        </w:tc>
      </w:tr>
      <w:tr w:rsidR="00BD6D96" w:rsidRPr="005A3B41" w:rsidTr="00B62B6C">
        <w:tc>
          <w:tcPr>
            <w:tcW w:w="4867" w:type="dxa"/>
            <w:shd w:val="clear" w:color="auto" w:fill="auto"/>
          </w:tcPr>
          <w:p w:rsidR="00C75803" w:rsidRPr="005A3B41" w:rsidRDefault="00C75803" w:rsidP="00B62B6C">
            <w:pPr>
              <w:spacing w:line="0" w:lineRule="atLeast"/>
              <w:jc w:val="both"/>
              <w:rPr>
                <w:rFonts w:ascii="新細明體" w:hAnsi="新細明體"/>
                <w:bCs/>
                <w:color w:val="000000" w:themeColor="text1"/>
              </w:rPr>
            </w:pPr>
            <w:r w:rsidRPr="005A3B41">
              <w:rPr>
                <w:rFonts w:ascii="新細明體" w:hAnsi="新細明體" w:hint="eastAsia"/>
                <w:b/>
              </w:rPr>
              <w:t>依據資料</w:t>
            </w:r>
          </w:p>
          <w:p w:rsidR="008F4530" w:rsidRPr="005A3B41" w:rsidRDefault="008F4530" w:rsidP="00B62B6C">
            <w:pPr>
              <w:spacing w:line="0" w:lineRule="atLeast"/>
              <w:jc w:val="both"/>
              <w:rPr>
                <w:rFonts w:ascii="新細明體" w:hAnsi="新細明體"/>
                <w:bCs/>
                <w:color w:val="000000" w:themeColor="text1"/>
              </w:rPr>
            </w:pPr>
            <w:r w:rsidRPr="005A3B41">
              <w:rPr>
                <w:rFonts w:ascii="新細明體" w:hAnsi="新細明體" w:hint="eastAsia"/>
                <w:bCs/>
                <w:color w:val="000000" w:themeColor="text1"/>
              </w:rPr>
              <w:t>一、法令規章：</w:t>
            </w:r>
          </w:p>
          <w:p w:rsidR="008F4530" w:rsidRPr="005A3B41" w:rsidRDefault="008F4530" w:rsidP="0099515D">
            <w:pPr>
              <w:spacing w:line="0" w:lineRule="atLeast"/>
              <w:ind w:leftChars="100" w:left="672" w:hangingChars="180" w:hanging="432"/>
              <w:jc w:val="both"/>
              <w:rPr>
                <w:rFonts w:ascii="新細明體" w:hAnsi="新細明體"/>
                <w:bCs/>
                <w:color w:val="000000" w:themeColor="text1"/>
              </w:rPr>
            </w:pPr>
            <w:r w:rsidRPr="005A3B41">
              <w:rPr>
                <w:rFonts w:ascii="新細明體" w:hAnsi="新細明體" w:hint="eastAsia"/>
                <w:bCs/>
                <w:color w:val="000000" w:themeColor="text1"/>
              </w:rPr>
              <w:t>(</w:t>
            </w:r>
            <w:proofErr w:type="gramStart"/>
            <w:r w:rsidRPr="005A3B41">
              <w:rPr>
                <w:rFonts w:ascii="新細明體" w:hAnsi="新細明體" w:hint="eastAsia"/>
                <w:bCs/>
                <w:color w:val="000000" w:themeColor="text1"/>
              </w:rPr>
              <w:t>一</w:t>
            </w:r>
            <w:proofErr w:type="gramEnd"/>
            <w:r w:rsidRPr="005A3B41">
              <w:rPr>
                <w:rFonts w:ascii="新細明體" w:hAnsi="新細明體" w:hint="eastAsia"/>
                <w:bCs/>
                <w:color w:val="000000" w:themeColor="text1"/>
              </w:rPr>
              <w:t>)信託法</w:t>
            </w:r>
          </w:p>
          <w:p w:rsidR="008F4530" w:rsidRPr="005A3B41" w:rsidRDefault="008F4530" w:rsidP="0099515D">
            <w:pPr>
              <w:spacing w:line="0" w:lineRule="atLeast"/>
              <w:ind w:leftChars="100" w:left="672" w:hangingChars="180" w:hanging="432"/>
              <w:jc w:val="both"/>
              <w:rPr>
                <w:rFonts w:ascii="新細明體" w:hAnsi="新細明體"/>
                <w:bCs/>
                <w:color w:val="000000" w:themeColor="text1"/>
              </w:rPr>
            </w:pPr>
            <w:r w:rsidRPr="005A3B41">
              <w:rPr>
                <w:rFonts w:ascii="新細明體" w:hAnsi="新細明體" w:hint="eastAsia"/>
                <w:bCs/>
                <w:color w:val="000000" w:themeColor="text1"/>
              </w:rPr>
              <w:t>(二)信託業法</w:t>
            </w:r>
          </w:p>
          <w:p w:rsidR="008F4530" w:rsidRPr="005A3B41" w:rsidRDefault="008F4530" w:rsidP="0099515D">
            <w:pPr>
              <w:spacing w:line="0" w:lineRule="atLeast"/>
              <w:ind w:leftChars="100" w:left="672" w:hangingChars="180" w:hanging="432"/>
              <w:jc w:val="both"/>
              <w:rPr>
                <w:rFonts w:ascii="新細明體" w:hAnsi="新細明體"/>
                <w:bCs/>
                <w:color w:val="000000" w:themeColor="text1"/>
              </w:rPr>
            </w:pPr>
            <w:r w:rsidRPr="005A3B41">
              <w:rPr>
                <w:rFonts w:ascii="新細明體" w:hAnsi="新細明體" w:hint="eastAsia"/>
                <w:bCs/>
                <w:color w:val="000000" w:themeColor="text1"/>
              </w:rPr>
              <w:t>(三)信託業營運範圍受益權轉讓限制風險揭露及行銷訂約管理辦法</w:t>
            </w:r>
          </w:p>
          <w:p w:rsidR="008F4530" w:rsidRPr="005A3B41" w:rsidRDefault="008F4530" w:rsidP="0099515D">
            <w:pPr>
              <w:spacing w:line="0" w:lineRule="atLeast"/>
              <w:ind w:leftChars="100" w:left="672" w:hangingChars="180" w:hanging="432"/>
              <w:jc w:val="both"/>
              <w:rPr>
                <w:rFonts w:ascii="新細明體" w:hAnsi="新細明體"/>
                <w:bCs/>
                <w:color w:val="000000" w:themeColor="text1"/>
              </w:rPr>
            </w:pPr>
            <w:r w:rsidRPr="005A3B41">
              <w:rPr>
                <w:rFonts w:ascii="新細明體" w:hAnsi="新細明體" w:hint="eastAsia"/>
                <w:bCs/>
                <w:color w:val="000000" w:themeColor="text1"/>
              </w:rPr>
              <w:t>(四)預售屋買賣定型化契約應記載</w:t>
            </w:r>
            <w:r w:rsidR="008E2181" w:rsidRPr="005A3B41">
              <w:rPr>
                <w:rFonts w:ascii="新細明體" w:hAnsi="新細明體" w:hint="eastAsia"/>
                <w:bCs/>
                <w:color w:val="FF0000"/>
                <w:u w:val="single"/>
                <w:shd w:val="pct15" w:color="auto" w:fill="FFFFFF"/>
              </w:rPr>
              <w:t>及不得記載</w:t>
            </w:r>
            <w:r w:rsidRPr="005A3B41">
              <w:rPr>
                <w:rFonts w:ascii="新細明體" w:hAnsi="新細明體" w:hint="eastAsia"/>
                <w:bCs/>
                <w:color w:val="000000" w:themeColor="text1"/>
              </w:rPr>
              <w:t xml:space="preserve">事項 </w:t>
            </w:r>
            <w:r w:rsidR="008E2181" w:rsidRPr="005A3B41">
              <w:rPr>
                <w:rFonts w:ascii="新細明體" w:hAnsi="新細明體" w:hint="eastAsia"/>
                <w:bCs/>
                <w:color w:val="000000" w:themeColor="text1"/>
              </w:rPr>
              <w:t xml:space="preserve">   </w:t>
            </w:r>
          </w:p>
          <w:p w:rsidR="00652115" w:rsidRPr="005A3B41" w:rsidRDefault="00652115" w:rsidP="0099515D">
            <w:pPr>
              <w:spacing w:line="0" w:lineRule="atLeast"/>
              <w:ind w:leftChars="100" w:left="672" w:hangingChars="180" w:hanging="432"/>
              <w:jc w:val="both"/>
              <w:rPr>
                <w:rFonts w:ascii="新細明體" w:hAnsi="新細明體"/>
                <w:bCs/>
                <w:color w:val="000000" w:themeColor="text1"/>
              </w:rPr>
            </w:pPr>
          </w:p>
          <w:p w:rsidR="00652115" w:rsidRPr="005A3B41" w:rsidRDefault="00652115" w:rsidP="0099515D">
            <w:pPr>
              <w:spacing w:line="0" w:lineRule="atLeast"/>
              <w:ind w:leftChars="100" w:left="672" w:hangingChars="180" w:hanging="432"/>
              <w:jc w:val="both"/>
              <w:rPr>
                <w:rFonts w:ascii="新細明體" w:hAnsi="新細明體"/>
                <w:bCs/>
                <w:color w:val="000000" w:themeColor="text1"/>
              </w:rPr>
            </w:pPr>
          </w:p>
          <w:p w:rsidR="00652115" w:rsidRPr="005A3B41" w:rsidRDefault="00652115" w:rsidP="0099515D">
            <w:pPr>
              <w:spacing w:line="0" w:lineRule="atLeast"/>
              <w:ind w:leftChars="100" w:left="672" w:hangingChars="180" w:hanging="432"/>
              <w:jc w:val="both"/>
              <w:rPr>
                <w:rFonts w:ascii="新細明體" w:hAnsi="新細明體"/>
                <w:bCs/>
                <w:color w:val="000000" w:themeColor="text1"/>
              </w:rPr>
            </w:pPr>
          </w:p>
          <w:p w:rsidR="00652115" w:rsidRPr="005A3B41" w:rsidRDefault="00652115" w:rsidP="0099515D">
            <w:pPr>
              <w:spacing w:line="0" w:lineRule="atLeast"/>
              <w:ind w:leftChars="100" w:left="672" w:hangingChars="180" w:hanging="432"/>
              <w:jc w:val="both"/>
              <w:rPr>
                <w:rFonts w:ascii="新細明體" w:hAnsi="新細明體"/>
                <w:bCs/>
                <w:color w:val="000000" w:themeColor="text1"/>
              </w:rPr>
            </w:pPr>
          </w:p>
          <w:p w:rsidR="00652115" w:rsidRPr="005A3B41" w:rsidRDefault="00652115" w:rsidP="0099515D">
            <w:pPr>
              <w:spacing w:line="0" w:lineRule="atLeast"/>
              <w:ind w:leftChars="100" w:left="672" w:hangingChars="180" w:hanging="432"/>
              <w:jc w:val="both"/>
              <w:rPr>
                <w:rFonts w:ascii="新細明體" w:hAnsi="新細明體"/>
                <w:bCs/>
                <w:color w:val="000000" w:themeColor="text1"/>
              </w:rPr>
            </w:pPr>
          </w:p>
          <w:p w:rsidR="008F4530" w:rsidRPr="005A3B41" w:rsidRDefault="008F4530" w:rsidP="0099515D">
            <w:pPr>
              <w:spacing w:line="0" w:lineRule="atLeast"/>
              <w:ind w:leftChars="100" w:left="672" w:hangingChars="180" w:hanging="432"/>
              <w:jc w:val="both"/>
              <w:rPr>
                <w:rFonts w:ascii="新細明體" w:hAnsi="新細明體"/>
                <w:bCs/>
                <w:color w:val="000000" w:themeColor="text1"/>
              </w:rPr>
            </w:pPr>
            <w:r w:rsidRPr="005A3B41">
              <w:rPr>
                <w:rFonts w:ascii="新細明體" w:hAnsi="新細明體" w:hint="eastAsia"/>
                <w:bCs/>
                <w:color w:val="000000" w:themeColor="text1"/>
              </w:rPr>
              <w:t>(五)預售屋買賣定型化契約應記載事項履約保證機制補充規定</w:t>
            </w:r>
          </w:p>
          <w:p w:rsidR="008F4530" w:rsidRPr="005A3B41" w:rsidRDefault="008F4530" w:rsidP="0099515D">
            <w:pPr>
              <w:spacing w:line="0" w:lineRule="atLeast"/>
              <w:ind w:leftChars="100" w:left="672" w:hangingChars="180" w:hanging="432"/>
              <w:jc w:val="both"/>
              <w:rPr>
                <w:rFonts w:ascii="新細明體" w:hAnsi="新細明體"/>
                <w:bCs/>
                <w:color w:val="000000" w:themeColor="text1"/>
              </w:rPr>
            </w:pPr>
            <w:r w:rsidRPr="005A3B41">
              <w:rPr>
                <w:rFonts w:ascii="新細明體" w:hAnsi="新細明體" w:hint="eastAsia"/>
                <w:bCs/>
                <w:color w:val="000000" w:themeColor="text1"/>
              </w:rPr>
              <w:t>(六)中華民國信託業商業同業公會會員辦理預售屋「不動產開發信託」與「價金信託」業務應行注意事項</w:t>
            </w:r>
          </w:p>
          <w:p w:rsidR="008F4530" w:rsidRPr="005A3B41" w:rsidRDefault="008F4530" w:rsidP="0099515D">
            <w:pPr>
              <w:spacing w:line="0" w:lineRule="atLeast"/>
              <w:ind w:leftChars="100" w:left="672" w:hangingChars="180" w:hanging="432"/>
              <w:jc w:val="both"/>
              <w:rPr>
                <w:rFonts w:ascii="新細明體" w:hAnsi="新細明體"/>
                <w:bCs/>
                <w:color w:val="000000" w:themeColor="text1"/>
              </w:rPr>
            </w:pPr>
            <w:r w:rsidRPr="005A3B41">
              <w:rPr>
                <w:rFonts w:ascii="新細明體" w:hAnsi="新細明體" w:hint="eastAsia"/>
                <w:bCs/>
                <w:color w:val="000000" w:themeColor="text1"/>
              </w:rPr>
              <w:t>(七)中華民國信託業商業同業公會會員受理信託受益權轉讓及質權設定之作業程序規範</w:t>
            </w:r>
          </w:p>
          <w:p w:rsidR="008F4530" w:rsidRPr="005A3B41" w:rsidRDefault="008F4530" w:rsidP="00B62B6C">
            <w:pPr>
              <w:spacing w:line="0" w:lineRule="atLeast"/>
              <w:jc w:val="both"/>
              <w:rPr>
                <w:rFonts w:ascii="新細明體" w:hAnsi="新細明體"/>
                <w:bCs/>
                <w:color w:val="000000" w:themeColor="text1"/>
              </w:rPr>
            </w:pPr>
            <w:r w:rsidRPr="005A3B41">
              <w:rPr>
                <w:rFonts w:ascii="新細明體" w:hAnsi="新細明體" w:hint="eastAsia"/>
                <w:bCs/>
                <w:color w:val="000000" w:themeColor="text1"/>
              </w:rPr>
              <w:t>二、函令：</w:t>
            </w:r>
          </w:p>
          <w:p w:rsidR="008F4530" w:rsidRPr="005A3B41" w:rsidRDefault="008F4530" w:rsidP="0099515D">
            <w:pPr>
              <w:spacing w:line="0" w:lineRule="atLeast"/>
              <w:ind w:leftChars="100" w:left="624" w:hangingChars="160" w:hanging="384"/>
              <w:jc w:val="both"/>
              <w:rPr>
                <w:rFonts w:ascii="新細明體" w:hAnsi="新細明體"/>
                <w:bCs/>
                <w:color w:val="000000" w:themeColor="text1"/>
              </w:rPr>
            </w:pPr>
            <w:r w:rsidRPr="005A3B41">
              <w:rPr>
                <w:rFonts w:ascii="新細明體" w:hAnsi="新細明體" w:hint="eastAsia"/>
                <w:bCs/>
                <w:color w:val="000000" w:themeColor="text1"/>
              </w:rPr>
              <w:t>(</w:t>
            </w:r>
            <w:proofErr w:type="gramStart"/>
            <w:r w:rsidRPr="005A3B41">
              <w:rPr>
                <w:rFonts w:ascii="新細明體" w:hAnsi="新細明體" w:hint="eastAsia"/>
                <w:bCs/>
                <w:color w:val="000000" w:themeColor="text1"/>
              </w:rPr>
              <w:t>一</w:t>
            </w:r>
            <w:proofErr w:type="gramEnd"/>
            <w:r w:rsidRPr="005A3B41">
              <w:rPr>
                <w:rFonts w:ascii="新細明體" w:hAnsi="新細明體" w:hint="eastAsia"/>
                <w:bCs/>
                <w:color w:val="000000" w:themeColor="text1"/>
              </w:rPr>
              <w:t>)內政部民國100年6月1日內</w:t>
            </w:r>
            <w:proofErr w:type="gramStart"/>
            <w:r w:rsidRPr="005A3B41">
              <w:rPr>
                <w:rFonts w:ascii="新細明體" w:hAnsi="新細明體" w:hint="eastAsia"/>
                <w:bCs/>
                <w:color w:val="000000" w:themeColor="text1"/>
              </w:rPr>
              <w:t>授中辦地字</w:t>
            </w:r>
            <w:proofErr w:type="gramEnd"/>
            <w:r w:rsidRPr="005A3B41">
              <w:rPr>
                <w:rFonts w:ascii="新細明體" w:hAnsi="新細明體" w:hint="eastAsia"/>
                <w:bCs/>
                <w:color w:val="000000" w:themeColor="text1"/>
              </w:rPr>
              <w:t>第1000724653號函</w:t>
            </w:r>
          </w:p>
          <w:p w:rsidR="0058588C" w:rsidRPr="005A3B41" w:rsidRDefault="008F4530" w:rsidP="0099515D">
            <w:pPr>
              <w:spacing w:line="0" w:lineRule="atLeast"/>
              <w:ind w:leftChars="100" w:left="624" w:hangingChars="160" w:hanging="384"/>
              <w:jc w:val="both"/>
              <w:rPr>
                <w:rFonts w:ascii="新細明體" w:hAnsi="新細明體"/>
                <w:bCs/>
                <w:color w:val="000000" w:themeColor="text1"/>
              </w:rPr>
            </w:pPr>
            <w:r w:rsidRPr="005A3B41">
              <w:rPr>
                <w:rFonts w:ascii="新細明體" w:hAnsi="新細明體" w:hint="eastAsia"/>
                <w:bCs/>
                <w:color w:val="000000" w:themeColor="text1"/>
              </w:rPr>
              <w:t>(二)內政部民國100年11月30日內</w:t>
            </w:r>
            <w:proofErr w:type="gramStart"/>
            <w:r w:rsidRPr="005A3B41">
              <w:rPr>
                <w:rFonts w:ascii="新細明體" w:hAnsi="新細明體" w:hint="eastAsia"/>
                <w:bCs/>
                <w:color w:val="000000" w:themeColor="text1"/>
              </w:rPr>
              <w:t>授中辦地字</w:t>
            </w:r>
            <w:proofErr w:type="gramEnd"/>
            <w:r w:rsidRPr="005A3B41">
              <w:rPr>
                <w:rFonts w:ascii="新細明體" w:hAnsi="新細明體" w:hint="eastAsia"/>
                <w:bCs/>
                <w:color w:val="000000" w:themeColor="text1"/>
              </w:rPr>
              <w:t>第1000726118號函</w:t>
            </w:r>
          </w:p>
          <w:p w:rsidR="00B545F1" w:rsidRPr="005A3B41" w:rsidRDefault="008F4530" w:rsidP="00652115">
            <w:pPr>
              <w:spacing w:line="0" w:lineRule="atLeast"/>
              <w:ind w:leftChars="100" w:left="624" w:hangingChars="160" w:hanging="384"/>
              <w:jc w:val="both"/>
              <w:rPr>
                <w:rFonts w:ascii="新細明體" w:hAnsi="新細明體"/>
                <w:bCs/>
                <w:color w:val="000000" w:themeColor="text1"/>
                <w:u w:val="single"/>
              </w:rPr>
            </w:pPr>
            <w:r w:rsidRPr="005A3B41">
              <w:rPr>
                <w:rFonts w:ascii="新細明體" w:hAnsi="新細明體" w:hint="eastAsia"/>
                <w:bCs/>
                <w:color w:val="000000" w:themeColor="text1"/>
              </w:rPr>
              <w:t>(三)金管會民國102年7月19日金管銀票字第10240002450號函</w:t>
            </w:r>
          </w:p>
        </w:tc>
        <w:tc>
          <w:tcPr>
            <w:tcW w:w="4867" w:type="dxa"/>
            <w:shd w:val="clear" w:color="auto" w:fill="auto"/>
          </w:tcPr>
          <w:p w:rsidR="00C75803" w:rsidRPr="005A3B41" w:rsidRDefault="00C75803" w:rsidP="00B62B6C">
            <w:pPr>
              <w:spacing w:line="0" w:lineRule="atLeast"/>
              <w:jc w:val="both"/>
              <w:rPr>
                <w:rFonts w:ascii="新細明體" w:hAnsi="新細明體"/>
                <w:bCs/>
                <w:color w:val="000000" w:themeColor="text1"/>
              </w:rPr>
            </w:pPr>
            <w:r w:rsidRPr="005A3B41">
              <w:rPr>
                <w:rFonts w:ascii="新細明體" w:hAnsi="新細明體" w:hint="eastAsia"/>
                <w:b/>
              </w:rPr>
              <w:t>依據資料</w:t>
            </w:r>
          </w:p>
          <w:p w:rsidR="003D6F09" w:rsidRPr="005A3B41" w:rsidRDefault="003D6F09" w:rsidP="00B62B6C">
            <w:pPr>
              <w:spacing w:line="0" w:lineRule="atLeast"/>
              <w:jc w:val="both"/>
              <w:rPr>
                <w:rFonts w:ascii="新細明體" w:hAnsi="新細明體"/>
                <w:bCs/>
                <w:color w:val="000000" w:themeColor="text1"/>
              </w:rPr>
            </w:pPr>
            <w:r w:rsidRPr="005A3B41">
              <w:rPr>
                <w:rFonts w:ascii="新細明體" w:hAnsi="新細明體" w:hint="eastAsia"/>
                <w:bCs/>
                <w:color w:val="000000" w:themeColor="text1"/>
              </w:rPr>
              <w:t>一、法令規章：</w:t>
            </w:r>
          </w:p>
          <w:p w:rsidR="003D6F09" w:rsidRPr="005A3B41" w:rsidRDefault="003D6F09" w:rsidP="0099515D">
            <w:pPr>
              <w:spacing w:line="0" w:lineRule="atLeast"/>
              <w:ind w:leftChars="100" w:left="672" w:hangingChars="180" w:hanging="432"/>
              <w:jc w:val="both"/>
              <w:rPr>
                <w:rFonts w:ascii="新細明體" w:hAnsi="新細明體"/>
                <w:bCs/>
                <w:color w:val="000000" w:themeColor="text1"/>
              </w:rPr>
            </w:pPr>
            <w:r w:rsidRPr="005A3B41">
              <w:rPr>
                <w:rFonts w:ascii="新細明體" w:hAnsi="新細明體" w:hint="eastAsia"/>
                <w:bCs/>
                <w:color w:val="000000" w:themeColor="text1"/>
              </w:rPr>
              <w:t>(</w:t>
            </w:r>
            <w:proofErr w:type="gramStart"/>
            <w:r w:rsidRPr="005A3B41">
              <w:rPr>
                <w:rFonts w:ascii="新細明體" w:hAnsi="新細明體" w:hint="eastAsia"/>
                <w:bCs/>
                <w:color w:val="000000" w:themeColor="text1"/>
              </w:rPr>
              <w:t>一</w:t>
            </w:r>
            <w:proofErr w:type="gramEnd"/>
            <w:r w:rsidRPr="005A3B41">
              <w:rPr>
                <w:rFonts w:ascii="新細明體" w:hAnsi="新細明體" w:hint="eastAsia"/>
                <w:bCs/>
                <w:color w:val="000000" w:themeColor="text1"/>
              </w:rPr>
              <w:t>)信託法</w:t>
            </w:r>
          </w:p>
          <w:p w:rsidR="003D6F09" w:rsidRPr="005A3B41" w:rsidRDefault="003D6F09" w:rsidP="0099515D">
            <w:pPr>
              <w:spacing w:line="0" w:lineRule="atLeast"/>
              <w:ind w:leftChars="100" w:left="672" w:hangingChars="180" w:hanging="432"/>
              <w:jc w:val="both"/>
              <w:rPr>
                <w:rFonts w:ascii="新細明體" w:hAnsi="新細明體"/>
                <w:bCs/>
                <w:color w:val="000000" w:themeColor="text1"/>
              </w:rPr>
            </w:pPr>
            <w:r w:rsidRPr="005A3B41">
              <w:rPr>
                <w:rFonts w:ascii="新細明體" w:hAnsi="新細明體" w:hint="eastAsia"/>
                <w:bCs/>
                <w:color w:val="000000" w:themeColor="text1"/>
              </w:rPr>
              <w:t>(二)信託業法</w:t>
            </w:r>
          </w:p>
          <w:p w:rsidR="003D6F09" w:rsidRPr="005A3B41" w:rsidRDefault="003D6F09" w:rsidP="0099515D">
            <w:pPr>
              <w:spacing w:line="0" w:lineRule="atLeast"/>
              <w:ind w:leftChars="100" w:left="672" w:hangingChars="180" w:hanging="432"/>
              <w:jc w:val="both"/>
              <w:rPr>
                <w:rFonts w:ascii="新細明體" w:hAnsi="新細明體"/>
                <w:bCs/>
                <w:color w:val="000000" w:themeColor="text1"/>
              </w:rPr>
            </w:pPr>
            <w:r w:rsidRPr="005A3B41">
              <w:rPr>
                <w:rFonts w:ascii="新細明體" w:hAnsi="新細明體" w:hint="eastAsia"/>
                <w:bCs/>
                <w:color w:val="000000" w:themeColor="text1"/>
              </w:rPr>
              <w:t>(三)信託業營運範圍受益權轉讓限制風險揭露及行銷訂約管理辦法</w:t>
            </w:r>
          </w:p>
          <w:p w:rsidR="003D6F09" w:rsidRPr="005A3B41" w:rsidRDefault="003D6F09" w:rsidP="0099515D">
            <w:pPr>
              <w:spacing w:line="0" w:lineRule="atLeast"/>
              <w:ind w:leftChars="100" w:left="672" w:hangingChars="180" w:hanging="432"/>
              <w:jc w:val="both"/>
              <w:rPr>
                <w:rFonts w:ascii="新細明體" w:hAnsi="新細明體"/>
                <w:bCs/>
                <w:color w:val="000000" w:themeColor="text1"/>
              </w:rPr>
            </w:pPr>
            <w:r w:rsidRPr="005A3B41">
              <w:rPr>
                <w:rFonts w:ascii="新細明體" w:hAnsi="新細明體" w:hint="eastAsia"/>
                <w:bCs/>
                <w:color w:val="000000" w:themeColor="text1"/>
              </w:rPr>
              <w:t xml:space="preserve">(四)預售屋買賣定型化契約應記載事項 </w:t>
            </w:r>
          </w:p>
          <w:p w:rsidR="00BA2E84" w:rsidRPr="005A3B41" w:rsidRDefault="00BA2E84" w:rsidP="0099515D">
            <w:pPr>
              <w:spacing w:line="0" w:lineRule="atLeast"/>
              <w:ind w:leftChars="100" w:left="672" w:hangingChars="180" w:hanging="432"/>
              <w:jc w:val="both"/>
              <w:rPr>
                <w:rFonts w:ascii="新細明體" w:hAnsi="新細明體"/>
                <w:bCs/>
                <w:color w:val="000000" w:themeColor="text1"/>
              </w:rPr>
            </w:pPr>
          </w:p>
          <w:p w:rsidR="00652115" w:rsidRPr="005A3B41" w:rsidRDefault="00652115" w:rsidP="0099515D">
            <w:pPr>
              <w:spacing w:line="0" w:lineRule="atLeast"/>
              <w:ind w:leftChars="100" w:left="672" w:hangingChars="180" w:hanging="432"/>
              <w:jc w:val="both"/>
              <w:rPr>
                <w:rFonts w:ascii="新細明體" w:hAnsi="新細明體"/>
                <w:bCs/>
                <w:color w:val="000000" w:themeColor="text1"/>
              </w:rPr>
            </w:pPr>
          </w:p>
          <w:p w:rsidR="00652115" w:rsidRPr="005A3B41" w:rsidRDefault="00652115" w:rsidP="0099515D">
            <w:pPr>
              <w:spacing w:line="0" w:lineRule="atLeast"/>
              <w:ind w:leftChars="100" w:left="672" w:hangingChars="180" w:hanging="432"/>
              <w:jc w:val="both"/>
              <w:rPr>
                <w:rFonts w:ascii="新細明體" w:hAnsi="新細明體"/>
                <w:bCs/>
                <w:color w:val="000000" w:themeColor="text1"/>
              </w:rPr>
            </w:pPr>
          </w:p>
          <w:p w:rsidR="00652115" w:rsidRPr="005A3B41" w:rsidRDefault="00652115" w:rsidP="0099515D">
            <w:pPr>
              <w:spacing w:line="0" w:lineRule="atLeast"/>
              <w:ind w:leftChars="100" w:left="672" w:hangingChars="180" w:hanging="432"/>
              <w:jc w:val="both"/>
              <w:rPr>
                <w:rFonts w:ascii="新細明體" w:hAnsi="新細明體"/>
                <w:bCs/>
                <w:color w:val="000000" w:themeColor="text1"/>
              </w:rPr>
            </w:pPr>
          </w:p>
          <w:p w:rsidR="00652115" w:rsidRPr="005A3B41" w:rsidRDefault="00652115" w:rsidP="0099515D">
            <w:pPr>
              <w:spacing w:line="0" w:lineRule="atLeast"/>
              <w:ind w:leftChars="100" w:left="672" w:hangingChars="180" w:hanging="432"/>
              <w:jc w:val="both"/>
              <w:rPr>
                <w:rFonts w:ascii="新細明體" w:hAnsi="新細明體"/>
                <w:bCs/>
                <w:color w:val="000000" w:themeColor="text1"/>
              </w:rPr>
            </w:pPr>
          </w:p>
          <w:p w:rsidR="00652115" w:rsidRPr="005A3B41" w:rsidRDefault="00652115" w:rsidP="0099515D">
            <w:pPr>
              <w:spacing w:line="0" w:lineRule="atLeast"/>
              <w:ind w:leftChars="100" w:left="672" w:hangingChars="180" w:hanging="432"/>
              <w:jc w:val="both"/>
              <w:rPr>
                <w:rFonts w:ascii="新細明體" w:hAnsi="新細明體"/>
                <w:bCs/>
                <w:color w:val="000000" w:themeColor="text1"/>
              </w:rPr>
            </w:pPr>
          </w:p>
          <w:p w:rsidR="003D6F09" w:rsidRPr="005A3B41" w:rsidRDefault="003D6F09" w:rsidP="0099515D">
            <w:pPr>
              <w:spacing w:line="0" w:lineRule="atLeast"/>
              <w:ind w:leftChars="100" w:left="672" w:hangingChars="180" w:hanging="432"/>
              <w:jc w:val="both"/>
              <w:rPr>
                <w:rFonts w:ascii="新細明體" w:hAnsi="新細明體"/>
                <w:bCs/>
                <w:color w:val="000000" w:themeColor="text1"/>
              </w:rPr>
            </w:pPr>
            <w:r w:rsidRPr="005A3B41">
              <w:rPr>
                <w:rFonts w:ascii="新細明體" w:hAnsi="新細明體" w:hint="eastAsia"/>
                <w:bCs/>
                <w:color w:val="000000" w:themeColor="text1"/>
              </w:rPr>
              <w:t>(五)預售屋買賣定型化契約應記載事項履約保證機制補充規定</w:t>
            </w:r>
          </w:p>
          <w:p w:rsidR="003D6F09" w:rsidRPr="005A3B41" w:rsidRDefault="003D6F09" w:rsidP="0099515D">
            <w:pPr>
              <w:spacing w:line="0" w:lineRule="atLeast"/>
              <w:ind w:leftChars="100" w:left="672" w:hangingChars="180" w:hanging="432"/>
              <w:jc w:val="both"/>
              <w:rPr>
                <w:rFonts w:ascii="新細明體" w:hAnsi="新細明體"/>
                <w:bCs/>
                <w:color w:val="000000" w:themeColor="text1"/>
              </w:rPr>
            </w:pPr>
            <w:r w:rsidRPr="005A3B41">
              <w:rPr>
                <w:rFonts w:ascii="新細明體" w:hAnsi="新細明體" w:hint="eastAsia"/>
                <w:bCs/>
                <w:color w:val="000000" w:themeColor="text1"/>
              </w:rPr>
              <w:t>(六)中華民國信託業商業同業公會會員辦理預售屋「不動產開發信託」與「價金信託」業務應行注意事項</w:t>
            </w:r>
          </w:p>
          <w:p w:rsidR="003D6F09" w:rsidRPr="005A3B41" w:rsidRDefault="003D6F09" w:rsidP="0099515D">
            <w:pPr>
              <w:spacing w:line="0" w:lineRule="atLeast"/>
              <w:ind w:leftChars="100" w:left="672" w:hangingChars="180" w:hanging="432"/>
              <w:jc w:val="both"/>
              <w:rPr>
                <w:rFonts w:ascii="新細明體" w:hAnsi="新細明體"/>
                <w:bCs/>
                <w:color w:val="000000" w:themeColor="text1"/>
              </w:rPr>
            </w:pPr>
            <w:r w:rsidRPr="005A3B41">
              <w:rPr>
                <w:rFonts w:ascii="新細明體" w:hAnsi="新細明體" w:hint="eastAsia"/>
                <w:bCs/>
                <w:color w:val="000000" w:themeColor="text1"/>
              </w:rPr>
              <w:t>(七)中華民國信託業商業同業公會會員受理信託受益權轉讓及質權設定之作業程序規範</w:t>
            </w:r>
          </w:p>
          <w:p w:rsidR="003D6F09" w:rsidRPr="005A3B41" w:rsidRDefault="003D6F09" w:rsidP="00B62B6C">
            <w:pPr>
              <w:spacing w:line="0" w:lineRule="atLeast"/>
              <w:jc w:val="both"/>
              <w:rPr>
                <w:rFonts w:ascii="新細明體" w:hAnsi="新細明體"/>
                <w:bCs/>
                <w:color w:val="000000" w:themeColor="text1"/>
              </w:rPr>
            </w:pPr>
            <w:r w:rsidRPr="005A3B41">
              <w:rPr>
                <w:rFonts w:ascii="新細明體" w:hAnsi="新細明體" w:hint="eastAsia"/>
                <w:bCs/>
                <w:color w:val="000000" w:themeColor="text1"/>
              </w:rPr>
              <w:t>二、函令：</w:t>
            </w:r>
          </w:p>
          <w:p w:rsidR="003D6F09" w:rsidRPr="005A3B41" w:rsidRDefault="003D6F09" w:rsidP="0099515D">
            <w:pPr>
              <w:spacing w:line="0" w:lineRule="atLeast"/>
              <w:ind w:leftChars="100" w:left="624" w:hangingChars="160" w:hanging="384"/>
              <w:jc w:val="both"/>
              <w:rPr>
                <w:rFonts w:ascii="新細明體" w:hAnsi="新細明體"/>
                <w:bCs/>
                <w:color w:val="000000" w:themeColor="text1"/>
              </w:rPr>
            </w:pPr>
            <w:r w:rsidRPr="005A3B41">
              <w:rPr>
                <w:rFonts w:ascii="新細明體" w:hAnsi="新細明體" w:hint="eastAsia"/>
                <w:bCs/>
                <w:color w:val="000000" w:themeColor="text1"/>
              </w:rPr>
              <w:t>(</w:t>
            </w:r>
            <w:proofErr w:type="gramStart"/>
            <w:r w:rsidRPr="005A3B41">
              <w:rPr>
                <w:rFonts w:ascii="新細明體" w:hAnsi="新細明體" w:hint="eastAsia"/>
                <w:bCs/>
                <w:color w:val="000000" w:themeColor="text1"/>
              </w:rPr>
              <w:t>一</w:t>
            </w:r>
            <w:proofErr w:type="gramEnd"/>
            <w:r w:rsidRPr="005A3B41">
              <w:rPr>
                <w:rFonts w:ascii="新細明體" w:hAnsi="新細明體" w:hint="eastAsia"/>
                <w:bCs/>
                <w:color w:val="000000" w:themeColor="text1"/>
              </w:rPr>
              <w:t>)內政部民國100年6月1日內</w:t>
            </w:r>
            <w:proofErr w:type="gramStart"/>
            <w:r w:rsidRPr="005A3B41">
              <w:rPr>
                <w:rFonts w:ascii="新細明體" w:hAnsi="新細明體" w:hint="eastAsia"/>
                <w:bCs/>
                <w:color w:val="000000" w:themeColor="text1"/>
              </w:rPr>
              <w:t>授中辦地字</w:t>
            </w:r>
            <w:proofErr w:type="gramEnd"/>
            <w:r w:rsidRPr="005A3B41">
              <w:rPr>
                <w:rFonts w:ascii="新細明體" w:hAnsi="新細明體" w:hint="eastAsia"/>
                <w:bCs/>
                <w:color w:val="000000" w:themeColor="text1"/>
              </w:rPr>
              <w:t>第1000724653號函</w:t>
            </w:r>
          </w:p>
          <w:p w:rsidR="003D6F09" w:rsidRPr="005A3B41" w:rsidRDefault="003D6F09" w:rsidP="0099515D">
            <w:pPr>
              <w:spacing w:line="0" w:lineRule="atLeast"/>
              <w:ind w:leftChars="100" w:left="624" w:hangingChars="160" w:hanging="384"/>
              <w:jc w:val="both"/>
              <w:rPr>
                <w:rFonts w:ascii="新細明體" w:hAnsi="新細明體"/>
                <w:bCs/>
                <w:color w:val="000000" w:themeColor="text1"/>
              </w:rPr>
            </w:pPr>
            <w:r w:rsidRPr="005A3B41">
              <w:rPr>
                <w:rFonts w:ascii="新細明體" w:hAnsi="新細明體" w:hint="eastAsia"/>
                <w:bCs/>
                <w:color w:val="000000" w:themeColor="text1"/>
              </w:rPr>
              <w:t>(二)內政部民國100年11月30日內</w:t>
            </w:r>
            <w:proofErr w:type="gramStart"/>
            <w:r w:rsidRPr="005A3B41">
              <w:rPr>
                <w:rFonts w:ascii="新細明體" w:hAnsi="新細明體" w:hint="eastAsia"/>
                <w:bCs/>
                <w:color w:val="000000" w:themeColor="text1"/>
              </w:rPr>
              <w:t>授中辦地字</w:t>
            </w:r>
            <w:proofErr w:type="gramEnd"/>
            <w:r w:rsidRPr="005A3B41">
              <w:rPr>
                <w:rFonts w:ascii="新細明體" w:hAnsi="新細明體" w:hint="eastAsia"/>
                <w:bCs/>
                <w:color w:val="000000" w:themeColor="text1"/>
              </w:rPr>
              <w:t>第1000726118號函</w:t>
            </w:r>
          </w:p>
          <w:p w:rsidR="00BD6D96" w:rsidRPr="005A3B41" w:rsidRDefault="003D6F09" w:rsidP="0099515D">
            <w:pPr>
              <w:spacing w:line="0" w:lineRule="atLeast"/>
              <w:ind w:leftChars="100" w:left="624" w:hangingChars="160" w:hanging="384"/>
              <w:jc w:val="both"/>
              <w:rPr>
                <w:rFonts w:ascii="新細明體" w:hAnsi="新細明體"/>
                <w:bCs/>
                <w:color w:val="000000" w:themeColor="text1"/>
                <w:u w:val="single"/>
              </w:rPr>
            </w:pPr>
            <w:r w:rsidRPr="005A3B41">
              <w:rPr>
                <w:rFonts w:ascii="新細明體" w:hAnsi="新細明體" w:hint="eastAsia"/>
                <w:bCs/>
                <w:color w:val="000000" w:themeColor="text1"/>
              </w:rPr>
              <w:t>(三)金管會民國102年7月19日金管銀票字第10240002450號函</w:t>
            </w:r>
          </w:p>
        </w:tc>
        <w:tc>
          <w:tcPr>
            <w:tcW w:w="4867" w:type="dxa"/>
            <w:shd w:val="clear" w:color="auto" w:fill="auto"/>
          </w:tcPr>
          <w:p w:rsidR="00BD6D96" w:rsidRPr="005A3B41" w:rsidRDefault="00BD6D96" w:rsidP="00B62B6C">
            <w:pPr>
              <w:spacing w:line="0" w:lineRule="atLeast"/>
              <w:jc w:val="both"/>
              <w:rPr>
                <w:rFonts w:ascii="新細明體" w:hAnsi="新細明體"/>
              </w:rPr>
            </w:pPr>
          </w:p>
          <w:p w:rsidR="00BD6D96" w:rsidRPr="005A3B41" w:rsidRDefault="00BD6D96" w:rsidP="00B62B6C">
            <w:pPr>
              <w:spacing w:line="0" w:lineRule="atLeast"/>
              <w:jc w:val="both"/>
              <w:rPr>
                <w:rFonts w:ascii="新細明體" w:hAnsi="新細明體"/>
              </w:rPr>
            </w:pPr>
          </w:p>
          <w:p w:rsidR="007A667D" w:rsidRPr="005A3B41" w:rsidRDefault="007A667D" w:rsidP="00B62B6C">
            <w:pPr>
              <w:spacing w:line="0" w:lineRule="atLeast"/>
              <w:jc w:val="both"/>
              <w:rPr>
                <w:rFonts w:ascii="新細明體" w:hAnsi="新細明體"/>
              </w:rPr>
            </w:pPr>
          </w:p>
          <w:p w:rsidR="007A667D" w:rsidRPr="005A3B41" w:rsidRDefault="007A667D" w:rsidP="00B62B6C">
            <w:pPr>
              <w:spacing w:line="0" w:lineRule="atLeast"/>
              <w:jc w:val="both"/>
              <w:rPr>
                <w:rFonts w:ascii="新細明體" w:hAnsi="新細明體"/>
              </w:rPr>
            </w:pPr>
          </w:p>
          <w:p w:rsidR="00E563F2" w:rsidRPr="005A3B41" w:rsidRDefault="00E563F2" w:rsidP="00B62B6C">
            <w:pPr>
              <w:spacing w:line="0" w:lineRule="atLeast"/>
              <w:jc w:val="both"/>
              <w:rPr>
                <w:rFonts w:ascii="新細明體" w:hAnsi="新細明體"/>
              </w:rPr>
            </w:pPr>
          </w:p>
          <w:p w:rsidR="00BD6D96" w:rsidRPr="005A3B41" w:rsidRDefault="00BD6D96" w:rsidP="00B62B6C">
            <w:pPr>
              <w:spacing w:line="0" w:lineRule="atLeast"/>
              <w:jc w:val="both"/>
              <w:rPr>
                <w:rFonts w:ascii="新細明體" w:hAnsi="新細明體"/>
              </w:rPr>
            </w:pPr>
          </w:p>
          <w:p w:rsidR="00BD6D96" w:rsidRPr="005A3B41" w:rsidRDefault="00507A92" w:rsidP="00B62B6C">
            <w:pPr>
              <w:spacing w:line="0" w:lineRule="atLeast"/>
              <w:ind w:left="480" w:hangingChars="200" w:hanging="480"/>
              <w:jc w:val="both"/>
              <w:rPr>
                <w:rFonts w:ascii="新細明體" w:hAnsi="新細明體"/>
              </w:rPr>
            </w:pPr>
            <w:r w:rsidRPr="005A3B41">
              <w:rPr>
                <w:rFonts w:ascii="新細明體" w:hAnsi="新細明體" w:hint="eastAsia"/>
              </w:rPr>
              <w:t>一、</w:t>
            </w:r>
            <w:r w:rsidR="00A42E10" w:rsidRPr="005A3B41">
              <w:rPr>
                <w:rFonts w:ascii="新細明體" w:hAnsi="新細明體" w:hint="eastAsia"/>
              </w:rPr>
              <w:t>依</w:t>
            </w:r>
            <w:r w:rsidR="009C7E97" w:rsidRPr="005A3B41">
              <w:rPr>
                <w:rFonts w:hint="eastAsia"/>
                <w:bCs/>
                <w:color w:val="000000" w:themeColor="text1"/>
              </w:rPr>
              <w:t>「中華民國信託業商業同業公會會員辦理預售屋『不動產開發信託』與『價金信託』業務應行注意事項」</w:t>
            </w:r>
            <w:r w:rsidR="009C7E97" w:rsidRPr="005A3B41">
              <w:rPr>
                <w:rFonts w:hint="eastAsia"/>
                <w:bCs/>
                <w:color w:val="000000" w:themeColor="text1"/>
              </w:rPr>
              <w:t>(</w:t>
            </w:r>
            <w:r w:rsidR="009C7E97" w:rsidRPr="005A3B41">
              <w:rPr>
                <w:rFonts w:hint="eastAsia"/>
                <w:bCs/>
                <w:color w:val="000000" w:themeColor="text1"/>
              </w:rPr>
              <w:t>以下簡稱本注意事項</w:t>
            </w:r>
            <w:r w:rsidR="009C7E97" w:rsidRPr="005A3B41">
              <w:rPr>
                <w:rFonts w:hint="eastAsia"/>
                <w:bCs/>
                <w:color w:val="000000" w:themeColor="text1"/>
              </w:rPr>
              <w:t>)</w:t>
            </w:r>
            <w:r w:rsidR="009C7E97" w:rsidRPr="005A3B41">
              <w:rPr>
                <w:rFonts w:hint="eastAsia"/>
                <w:bCs/>
                <w:color w:val="000000" w:themeColor="text1"/>
              </w:rPr>
              <w:t>第二條規定，內政部修正「</w:t>
            </w:r>
            <w:r w:rsidR="009C7E97" w:rsidRPr="005A3B41">
              <w:rPr>
                <w:rFonts w:ascii="新細明體" w:hAnsi="新細明體" w:hint="eastAsia"/>
              </w:rPr>
              <w:t>預售屋買賣定型化契約應記載事項」為「預售屋買賣定型化契約應記載及不得記載事項」，</w:t>
            </w:r>
            <w:proofErr w:type="gramStart"/>
            <w:r w:rsidR="009C7E97" w:rsidRPr="005A3B41">
              <w:rPr>
                <w:rFonts w:ascii="新細明體" w:hAnsi="新細明體" w:hint="eastAsia"/>
              </w:rPr>
              <w:t>爰</w:t>
            </w:r>
            <w:proofErr w:type="gramEnd"/>
            <w:r w:rsidR="00C17942" w:rsidRPr="005A3B41">
              <w:rPr>
                <w:rFonts w:ascii="新細明體" w:hAnsi="新細明體" w:hint="eastAsia"/>
              </w:rPr>
              <w:t>配合</w:t>
            </w:r>
            <w:r w:rsidR="009C7E97" w:rsidRPr="005A3B41">
              <w:rPr>
                <w:rFonts w:ascii="新細明體" w:hAnsi="新細明體" w:hint="eastAsia"/>
              </w:rPr>
              <w:t>修正</w:t>
            </w:r>
            <w:r w:rsidR="00652115" w:rsidRPr="005A3B41">
              <w:rPr>
                <w:rFonts w:ascii="新細明體" w:hAnsi="新細明體" w:hint="eastAsia"/>
              </w:rPr>
              <w:t>相關文字</w:t>
            </w:r>
            <w:r w:rsidR="00A42E10" w:rsidRPr="005A3B41">
              <w:rPr>
                <w:rFonts w:ascii="新細明體" w:hAnsi="新細明體" w:hint="eastAsia"/>
              </w:rPr>
              <w:t>。</w:t>
            </w:r>
          </w:p>
          <w:p w:rsidR="00BD6D96" w:rsidRPr="005A3B41" w:rsidRDefault="00BD6D96" w:rsidP="00B62B6C">
            <w:pPr>
              <w:spacing w:line="0" w:lineRule="atLeast"/>
              <w:jc w:val="both"/>
              <w:rPr>
                <w:rFonts w:ascii="新細明體" w:hAnsi="新細明體"/>
              </w:rPr>
            </w:pPr>
          </w:p>
          <w:p w:rsidR="00A07297" w:rsidRPr="005A3B41" w:rsidRDefault="00A07297" w:rsidP="00B62B6C">
            <w:pPr>
              <w:spacing w:line="0" w:lineRule="atLeast"/>
              <w:jc w:val="both"/>
              <w:rPr>
                <w:rFonts w:ascii="新細明體" w:hAnsi="新細明體"/>
              </w:rPr>
            </w:pPr>
          </w:p>
          <w:p w:rsidR="00A07297" w:rsidRPr="005A3B41" w:rsidRDefault="00A07297" w:rsidP="00B62B6C">
            <w:pPr>
              <w:spacing w:line="0" w:lineRule="atLeast"/>
              <w:jc w:val="both"/>
              <w:rPr>
                <w:rFonts w:ascii="新細明體" w:hAnsi="新細明體"/>
              </w:rPr>
            </w:pPr>
          </w:p>
          <w:p w:rsidR="00A07297" w:rsidRPr="005A3B41" w:rsidRDefault="00A07297" w:rsidP="00B62B6C">
            <w:pPr>
              <w:spacing w:line="0" w:lineRule="atLeast"/>
              <w:jc w:val="both"/>
              <w:rPr>
                <w:rFonts w:ascii="新細明體" w:hAnsi="新細明體"/>
              </w:rPr>
            </w:pPr>
          </w:p>
          <w:p w:rsidR="00A07297" w:rsidRPr="005A3B41" w:rsidRDefault="00A07297" w:rsidP="00B62B6C">
            <w:pPr>
              <w:spacing w:line="0" w:lineRule="atLeast"/>
              <w:jc w:val="both"/>
              <w:rPr>
                <w:rFonts w:ascii="新細明體" w:hAnsi="新細明體"/>
              </w:rPr>
            </w:pPr>
          </w:p>
          <w:p w:rsidR="00A07297" w:rsidRPr="005A3B41" w:rsidRDefault="00A07297" w:rsidP="00B62B6C">
            <w:pPr>
              <w:spacing w:line="0" w:lineRule="atLeast"/>
              <w:jc w:val="both"/>
              <w:rPr>
                <w:rFonts w:ascii="新細明體" w:hAnsi="新細明體"/>
              </w:rPr>
            </w:pPr>
          </w:p>
          <w:p w:rsidR="00C17942" w:rsidRPr="005A3B41" w:rsidRDefault="00C17942" w:rsidP="00B62B6C">
            <w:pPr>
              <w:spacing w:line="0" w:lineRule="atLeast"/>
              <w:jc w:val="both"/>
              <w:rPr>
                <w:rFonts w:ascii="新細明體" w:hAnsi="新細明體"/>
              </w:rPr>
            </w:pPr>
          </w:p>
          <w:p w:rsidR="00BD6D96" w:rsidRPr="005A3B41" w:rsidRDefault="00BD6D96">
            <w:pPr>
              <w:spacing w:line="0" w:lineRule="atLeast"/>
              <w:ind w:left="480" w:hangingChars="200" w:hanging="480"/>
              <w:jc w:val="both"/>
              <w:rPr>
                <w:rFonts w:ascii="新細明體" w:hAnsi="新細明體"/>
              </w:rPr>
            </w:pPr>
          </w:p>
          <w:p w:rsidR="002E3C78" w:rsidRPr="005A3B41" w:rsidRDefault="002E3C78">
            <w:pPr>
              <w:spacing w:line="0" w:lineRule="atLeast"/>
              <w:ind w:left="480" w:hangingChars="200" w:hanging="480"/>
              <w:jc w:val="both"/>
              <w:rPr>
                <w:rFonts w:ascii="新細明體" w:hAnsi="新細明體"/>
              </w:rPr>
            </w:pPr>
          </w:p>
        </w:tc>
      </w:tr>
      <w:tr w:rsidR="00B62B6C" w:rsidRPr="005A3B41" w:rsidTr="00B62B6C">
        <w:tc>
          <w:tcPr>
            <w:tcW w:w="4867" w:type="dxa"/>
          </w:tcPr>
          <w:p w:rsidR="00B62B6C" w:rsidRPr="005A3B41" w:rsidRDefault="00B62B6C" w:rsidP="00B62B6C">
            <w:pPr>
              <w:spacing w:line="0" w:lineRule="atLeast"/>
              <w:jc w:val="both"/>
            </w:pPr>
            <w:r w:rsidRPr="005A3B41">
              <w:rPr>
                <w:rFonts w:hint="eastAsia"/>
              </w:rPr>
              <w:lastRenderedPageBreak/>
              <w:t>一、作業程序</w:t>
            </w:r>
          </w:p>
          <w:p w:rsidR="00B62B6C" w:rsidRPr="005A3B41" w:rsidRDefault="00B62B6C" w:rsidP="00B62B6C">
            <w:pPr>
              <w:keepLines/>
              <w:spacing w:line="0" w:lineRule="atLeast"/>
              <w:ind w:leftChars="89" w:left="718" w:hangingChars="210" w:hanging="504"/>
              <w:jc w:val="both"/>
              <w:rPr>
                <w:rFonts w:ascii="新細明體" w:hAnsi="新細明體"/>
              </w:rPr>
            </w:pPr>
            <w:r w:rsidRPr="005A3B41">
              <w:rPr>
                <w:rFonts w:ascii="新細明體" w:hAnsi="新細明體" w:hint="eastAsia"/>
              </w:rPr>
              <w:t>(</w:t>
            </w:r>
            <w:proofErr w:type="gramStart"/>
            <w:r w:rsidRPr="005A3B41">
              <w:rPr>
                <w:rFonts w:ascii="新細明體" w:hAnsi="新細明體" w:hint="eastAsia"/>
              </w:rPr>
              <w:t>一</w:t>
            </w:r>
            <w:proofErr w:type="gramEnd"/>
            <w:r w:rsidRPr="005A3B41">
              <w:rPr>
                <w:rFonts w:ascii="新細明體" w:hAnsi="新細明體" w:hint="eastAsia"/>
              </w:rPr>
              <w:t>)承接業務及續約</w:t>
            </w:r>
          </w:p>
          <w:p w:rsidR="00B62B6C" w:rsidRPr="005A3B41" w:rsidRDefault="00B62B6C" w:rsidP="00B62B6C">
            <w:pPr>
              <w:keepLines/>
              <w:spacing w:line="0" w:lineRule="atLeast"/>
              <w:ind w:leftChars="235" w:left="744" w:hangingChars="75" w:hanging="180"/>
              <w:jc w:val="both"/>
              <w:rPr>
                <w:rFonts w:ascii="新細明體" w:hAnsi="新細明體"/>
              </w:rPr>
            </w:pPr>
            <w:r w:rsidRPr="005A3B41">
              <w:rPr>
                <w:rFonts w:ascii="新細明體" w:hAnsi="新細明體" w:hint="eastAsia"/>
              </w:rPr>
              <w:t>1.辦理預售屋買賣定型化契約履約</w:t>
            </w:r>
            <w:r w:rsidRPr="005A3B41">
              <w:rPr>
                <w:rFonts w:ascii="新細明體" w:hAnsi="新細明體" w:hint="eastAsia"/>
                <w:color w:val="FF0000"/>
                <w:u w:val="single"/>
                <w:shd w:val="pct15" w:color="auto" w:fill="FFFFFF"/>
              </w:rPr>
              <w:t>擔</w:t>
            </w:r>
            <w:r w:rsidRPr="005A3B41">
              <w:rPr>
                <w:rFonts w:ascii="新細明體" w:hAnsi="新細明體" w:hint="eastAsia"/>
              </w:rPr>
              <w:t>保機制之價金信託業務時，應依受託人內部作業分工相關規定</w:t>
            </w:r>
            <w:r w:rsidRPr="005A3B41">
              <w:rPr>
                <w:rFonts w:ascii="新細明體" w:hAnsi="新細明體" w:hint="eastAsia"/>
                <w:color w:val="FF0000"/>
                <w:u w:val="single"/>
                <w:shd w:val="pct15" w:color="auto" w:fill="FFFFFF"/>
              </w:rPr>
              <w:t>取得財團法人金融聯合徵信中心有關委託人（</w:t>
            </w:r>
            <w:r w:rsidR="00004313" w:rsidRPr="005A3B41">
              <w:rPr>
                <w:rFonts w:ascii="新細明體" w:hAnsi="新細明體" w:hint="eastAsia"/>
                <w:color w:val="FF0000"/>
                <w:u w:val="single"/>
                <w:shd w:val="pct15" w:color="auto" w:fill="FFFFFF"/>
              </w:rPr>
              <w:t>指</w:t>
            </w:r>
            <w:r w:rsidR="00AE2AF8" w:rsidRPr="005A3B41">
              <w:rPr>
                <w:rFonts w:ascii="新細明體" w:hAnsi="新細明體" w:hint="eastAsia"/>
                <w:color w:val="FF0000"/>
                <w:u w:val="single"/>
                <w:shd w:val="pct15" w:color="auto" w:fill="FFFFFF"/>
              </w:rPr>
              <w:t>簽訂</w:t>
            </w:r>
            <w:r w:rsidRPr="005A3B41">
              <w:rPr>
                <w:rFonts w:ascii="新細明體" w:hAnsi="新細明體" w:hint="eastAsia"/>
                <w:color w:val="FF0000"/>
                <w:u w:val="single"/>
                <w:shd w:val="pct15" w:color="auto" w:fill="FFFFFF"/>
              </w:rPr>
              <w:t>買賣契約之賣方，亦即建方）之信用資料以為適當之</w:t>
            </w:r>
            <w:r w:rsidRPr="005A3B41">
              <w:rPr>
                <w:rFonts w:ascii="新細明體" w:hAnsi="新細明體" w:hint="eastAsia"/>
              </w:rPr>
              <w:t>評估，並依相關規定就委託人之經營能力、誠實信用、財務及銷售狀況、內部控制及業務展望等事項考量是否承接及續約，以及留存委託人所提供資格證明文件。</w:t>
            </w:r>
          </w:p>
          <w:p w:rsidR="00B62B6C" w:rsidRPr="005A3B41" w:rsidRDefault="00B62B6C" w:rsidP="00B62B6C">
            <w:pPr>
              <w:keepLines/>
              <w:spacing w:line="0" w:lineRule="atLeast"/>
              <w:ind w:leftChars="235" w:left="744" w:hangingChars="75" w:hanging="180"/>
              <w:jc w:val="both"/>
              <w:rPr>
                <w:rFonts w:ascii="新細明體" w:hAnsi="新細明體"/>
              </w:rPr>
            </w:pPr>
            <w:r w:rsidRPr="005A3B41">
              <w:rPr>
                <w:rFonts w:ascii="新細明體" w:hAnsi="新細明體" w:hint="eastAsia"/>
              </w:rPr>
              <w:t>2.委託人如提供會計師財務報表查核報告，應</w:t>
            </w:r>
            <w:r w:rsidR="00004313" w:rsidRPr="005A3B41">
              <w:rPr>
                <w:rFonts w:ascii="新細明體" w:hAnsi="新細明體" w:hint="eastAsia"/>
                <w:color w:val="FF0000"/>
                <w:u w:val="single"/>
                <w:shd w:val="pct15" w:color="auto" w:fill="FFFFFF"/>
              </w:rPr>
              <w:t>作</w:t>
            </w:r>
            <w:r w:rsidRPr="005A3B41">
              <w:rPr>
                <w:rFonts w:ascii="新細明體" w:hAnsi="新細明體" w:hint="eastAsia"/>
              </w:rPr>
              <w:t>為評估重要依據。</w:t>
            </w:r>
          </w:p>
          <w:p w:rsidR="00B62B6C" w:rsidRPr="005A3B41" w:rsidRDefault="00B62B6C" w:rsidP="00B62B6C">
            <w:pPr>
              <w:keepLines/>
              <w:spacing w:line="0" w:lineRule="atLeast"/>
              <w:ind w:leftChars="89" w:left="718" w:hangingChars="210" w:hanging="504"/>
              <w:jc w:val="both"/>
              <w:rPr>
                <w:rFonts w:ascii="新細明體" w:hAnsi="新細明體"/>
              </w:rPr>
            </w:pPr>
            <w:r w:rsidRPr="005A3B41">
              <w:rPr>
                <w:rFonts w:ascii="新細明體" w:hAnsi="新細明體" w:hint="eastAsia"/>
              </w:rPr>
              <w:t>(二)</w:t>
            </w:r>
            <w:r w:rsidR="00651E1B" w:rsidRPr="005A3B41">
              <w:rPr>
                <w:rFonts w:ascii="新細明體" w:hAnsi="新細明體" w:hint="eastAsia"/>
                <w:color w:val="FF0000"/>
                <w:u w:val="single"/>
                <w:shd w:val="pct15" w:color="auto" w:fill="FFFFFF"/>
              </w:rPr>
              <w:t>與委託人</w:t>
            </w:r>
            <w:r w:rsidRPr="005A3B41">
              <w:rPr>
                <w:rFonts w:ascii="新細明體" w:hAnsi="新細明體" w:hint="eastAsia"/>
              </w:rPr>
              <w:t>簽訂信託契約</w:t>
            </w:r>
          </w:p>
          <w:p w:rsidR="00B62B6C" w:rsidRPr="005A3B41" w:rsidRDefault="00B62B6C" w:rsidP="000274EE">
            <w:pPr>
              <w:keepLines/>
              <w:spacing w:line="0" w:lineRule="atLeast"/>
              <w:ind w:leftChars="250" w:left="792" w:hangingChars="80" w:hanging="192"/>
              <w:jc w:val="both"/>
              <w:rPr>
                <w:rFonts w:ascii="新細明體" w:hAnsi="新細明體"/>
              </w:rPr>
            </w:pPr>
            <w:r w:rsidRPr="005A3B41">
              <w:rPr>
                <w:rFonts w:ascii="新細明體" w:hAnsi="新細明體" w:hint="eastAsia"/>
              </w:rPr>
              <w:t>1.</w:t>
            </w:r>
            <w:r w:rsidR="005137BC" w:rsidRPr="005A3B41">
              <w:rPr>
                <w:rFonts w:ascii="新細明體" w:hAnsi="新細明體" w:hint="eastAsia"/>
                <w:color w:val="000000" w:themeColor="text1"/>
              </w:rPr>
              <w:t>除依信託業法及其他法令規定記載應記載事項外，</w:t>
            </w:r>
            <w:r w:rsidR="008B3220" w:rsidRPr="005A3B41">
              <w:rPr>
                <w:rFonts w:ascii="新細明體" w:hAnsi="新細明體" w:hint="eastAsia"/>
                <w:color w:val="000000" w:themeColor="text1"/>
              </w:rPr>
              <w:t>應</w:t>
            </w:r>
            <w:r w:rsidRPr="005A3B41">
              <w:rPr>
                <w:rFonts w:ascii="新細明體" w:hAnsi="新細明體" w:hint="eastAsia"/>
              </w:rPr>
              <w:t>依「中華民國信託業商業同業公會會員辦理預售屋『不動產開發信託』與『價金信託』業務應行注意事項」</w:t>
            </w:r>
            <w:r w:rsidRPr="005A3B41">
              <w:rPr>
                <w:rFonts w:ascii="新細明體" w:hAnsi="新細明體" w:hint="eastAsia"/>
                <w:color w:val="FF0000"/>
                <w:u w:val="single"/>
                <w:shd w:val="pct15" w:color="auto" w:fill="FFFFFF"/>
              </w:rPr>
              <w:t>(以下簡稱本注意事項)第六條</w:t>
            </w:r>
            <w:r w:rsidRPr="005A3B41">
              <w:rPr>
                <w:rFonts w:ascii="新細明體" w:hAnsi="新細明體" w:hint="eastAsia"/>
                <w:color w:val="000000" w:themeColor="text1"/>
                <w:shd w:val="pct15" w:color="auto" w:fill="FFFFFF"/>
              </w:rPr>
              <w:t>規定</w:t>
            </w:r>
            <w:r w:rsidRPr="005A3B41">
              <w:rPr>
                <w:rFonts w:ascii="新細明體" w:hAnsi="新細明體" w:hint="eastAsia"/>
                <w:color w:val="FF0000"/>
                <w:u w:val="single"/>
                <w:shd w:val="pct15" w:color="auto" w:fill="FFFFFF"/>
              </w:rPr>
              <w:t>，與委託人</w:t>
            </w:r>
            <w:r w:rsidRPr="005A3B41">
              <w:rPr>
                <w:rFonts w:ascii="新細明體" w:hAnsi="新細明體" w:hint="eastAsia"/>
              </w:rPr>
              <w:t>就消費者</w:t>
            </w:r>
            <w:r w:rsidRPr="005A3B41">
              <w:rPr>
                <w:rFonts w:ascii="新細明體" w:hAnsi="新細明體" w:hint="eastAsia"/>
                <w:color w:val="FF0000"/>
                <w:u w:val="single"/>
                <w:shd w:val="pct15" w:color="auto" w:fill="FFFFFF"/>
              </w:rPr>
              <w:t>(</w:t>
            </w:r>
            <w:r w:rsidR="00004313" w:rsidRPr="005A3B41">
              <w:rPr>
                <w:rFonts w:ascii="新細明體" w:hAnsi="新細明體" w:hint="eastAsia"/>
                <w:color w:val="FF0000"/>
                <w:u w:val="single"/>
                <w:shd w:val="pct15" w:color="auto" w:fill="FFFFFF"/>
              </w:rPr>
              <w:t>指簽訂</w:t>
            </w:r>
            <w:r w:rsidRPr="005A3B41">
              <w:rPr>
                <w:rFonts w:ascii="新細明體" w:hAnsi="新細明體" w:hint="eastAsia"/>
                <w:color w:val="FF0000"/>
                <w:u w:val="single"/>
                <w:shd w:val="pct15" w:color="auto" w:fill="FFFFFF"/>
              </w:rPr>
              <w:t>買賣契約之買方)</w:t>
            </w:r>
            <w:proofErr w:type="gramStart"/>
            <w:r w:rsidRPr="005A3B41">
              <w:rPr>
                <w:rFonts w:ascii="新細明體" w:hAnsi="新細明體" w:hint="eastAsia"/>
              </w:rPr>
              <w:t>所繳價金</w:t>
            </w:r>
            <w:proofErr w:type="gramEnd"/>
            <w:r w:rsidRPr="005A3B41">
              <w:rPr>
                <w:rFonts w:ascii="新細明體" w:hAnsi="新細明體" w:hint="eastAsia"/>
              </w:rPr>
              <w:t>交付信託約定下列事項：</w:t>
            </w:r>
          </w:p>
          <w:p w:rsidR="00B62B6C" w:rsidRPr="005A3B41" w:rsidRDefault="00B62B6C" w:rsidP="0099515D">
            <w:pPr>
              <w:keepLines/>
              <w:spacing w:line="0" w:lineRule="atLeast"/>
              <w:ind w:leftChars="300" w:left="1008" w:hangingChars="120" w:hanging="288"/>
              <w:jc w:val="both"/>
              <w:rPr>
                <w:rFonts w:ascii="新細明體" w:hAnsi="新細明體"/>
              </w:rPr>
            </w:pPr>
            <w:r w:rsidRPr="005A3B41">
              <w:rPr>
                <w:rFonts w:ascii="新細明體" w:hAnsi="新細明體" w:hint="eastAsia"/>
              </w:rPr>
              <w:t>(1)消費者所</w:t>
            </w:r>
            <w:proofErr w:type="gramStart"/>
            <w:r w:rsidRPr="005A3B41">
              <w:rPr>
                <w:rFonts w:ascii="新細明體" w:hAnsi="新細明體" w:hint="eastAsia"/>
              </w:rPr>
              <w:t>繳價金除直接匯</w:t>
            </w:r>
            <w:proofErr w:type="gramEnd"/>
            <w:r w:rsidRPr="005A3B41">
              <w:rPr>
                <w:rFonts w:ascii="新細明體" w:hAnsi="新細明體" w:hint="eastAsia"/>
              </w:rPr>
              <w:t>(存)入信託</w:t>
            </w:r>
            <w:proofErr w:type="gramStart"/>
            <w:r w:rsidRPr="005A3B41">
              <w:rPr>
                <w:rFonts w:ascii="新細明體" w:hAnsi="新細明體" w:hint="eastAsia"/>
              </w:rPr>
              <w:t>專戶者外</w:t>
            </w:r>
            <w:proofErr w:type="gramEnd"/>
            <w:r w:rsidRPr="005A3B41">
              <w:rPr>
                <w:rFonts w:ascii="新細明體" w:hAnsi="新細明體" w:hint="eastAsia"/>
              </w:rPr>
              <w:t>，委託人至遲應於收訖</w:t>
            </w:r>
            <w:proofErr w:type="gramStart"/>
            <w:r w:rsidRPr="005A3B41">
              <w:rPr>
                <w:rFonts w:ascii="新細明體" w:hAnsi="新細明體" w:hint="eastAsia"/>
              </w:rPr>
              <w:t>該筆價金</w:t>
            </w:r>
            <w:proofErr w:type="gramEnd"/>
            <w:r w:rsidRPr="005A3B41">
              <w:rPr>
                <w:rFonts w:ascii="新細明體" w:hAnsi="新細明體" w:hint="eastAsia"/>
              </w:rPr>
              <w:t>之次一營業日交付信託。</w:t>
            </w:r>
          </w:p>
          <w:p w:rsidR="00B62B6C" w:rsidRPr="005A3B41" w:rsidRDefault="00B62B6C" w:rsidP="0099515D">
            <w:pPr>
              <w:keepLines/>
              <w:spacing w:line="0" w:lineRule="atLeast"/>
              <w:ind w:leftChars="300" w:left="1008" w:hangingChars="120" w:hanging="288"/>
              <w:jc w:val="both"/>
              <w:rPr>
                <w:rFonts w:ascii="新細明體" w:hAnsi="新細明體"/>
              </w:rPr>
            </w:pPr>
            <w:r w:rsidRPr="005A3B41">
              <w:rPr>
                <w:rFonts w:ascii="新細明體" w:hAnsi="新細明體" w:hint="eastAsia"/>
              </w:rPr>
              <w:lastRenderedPageBreak/>
              <w:t>(2)委託人應整理交付信託之價金明細，載明契約編號及金額，按月或特定</w:t>
            </w:r>
            <w:proofErr w:type="gramStart"/>
            <w:r w:rsidRPr="005A3B41">
              <w:rPr>
                <w:rFonts w:ascii="新細明體" w:hAnsi="新細明體" w:hint="eastAsia"/>
              </w:rPr>
              <w:t>期日逐筆</w:t>
            </w:r>
            <w:proofErr w:type="gramEnd"/>
            <w:r w:rsidRPr="005A3B41">
              <w:rPr>
                <w:rFonts w:ascii="新細明體" w:hAnsi="新細明體" w:hint="eastAsia"/>
              </w:rPr>
              <w:t>結算造冊，並於次月底或次月同一期日前提供予受託人核對。</w:t>
            </w:r>
          </w:p>
          <w:p w:rsidR="00B62B6C" w:rsidRPr="005A3B41" w:rsidRDefault="00B62B6C" w:rsidP="0099515D">
            <w:pPr>
              <w:keepLines/>
              <w:spacing w:line="0" w:lineRule="atLeast"/>
              <w:ind w:leftChars="250" w:left="792" w:hangingChars="80" w:hanging="192"/>
              <w:jc w:val="both"/>
              <w:rPr>
                <w:rFonts w:ascii="新細明體" w:hAnsi="新細明體"/>
              </w:rPr>
            </w:pPr>
            <w:r w:rsidRPr="005A3B41">
              <w:rPr>
                <w:rFonts w:ascii="新細明體" w:hAnsi="新細明體" w:hint="eastAsia"/>
              </w:rPr>
              <w:t>2.應</w:t>
            </w:r>
            <w:r w:rsidRPr="005A3B41">
              <w:rPr>
                <w:rFonts w:ascii="新細明體" w:hAnsi="新細明體"/>
              </w:rPr>
              <w:t>與委託人約定受益人不得轉讓其受益權及不得以受益權為標的物設定質權</w:t>
            </w:r>
            <w:r w:rsidRPr="005A3B41">
              <w:rPr>
                <w:rFonts w:ascii="新細明體" w:hAnsi="新細明體" w:hint="eastAsia"/>
              </w:rPr>
              <w:t>。</w:t>
            </w:r>
          </w:p>
          <w:p w:rsidR="00B62B6C" w:rsidRPr="005A3B41" w:rsidRDefault="00B62B6C" w:rsidP="00B62B6C">
            <w:pPr>
              <w:keepLines/>
              <w:spacing w:line="0" w:lineRule="atLeast"/>
              <w:ind w:leftChars="239" w:left="812" w:hangingChars="99" w:hanging="238"/>
              <w:jc w:val="both"/>
              <w:rPr>
                <w:rFonts w:ascii="新細明體" w:hAnsi="新細明體"/>
              </w:rPr>
            </w:pPr>
          </w:p>
          <w:p w:rsidR="003900B2" w:rsidRPr="005A3B41" w:rsidRDefault="00B62B6C" w:rsidP="0099515D">
            <w:pPr>
              <w:keepLines/>
              <w:spacing w:line="0" w:lineRule="atLeast"/>
              <w:ind w:leftChars="250" w:left="792" w:hangingChars="80" w:hanging="192"/>
              <w:jc w:val="both"/>
              <w:rPr>
                <w:rFonts w:ascii="新細明體" w:hAnsi="新細明體"/>
                <w:color w:val="FF0000"/>
                <w:u w:val="single"/>
                <w:shd w:val="pct15" w:color="auto" w:fill="FFFFFF"/>
              </w:rPr>
            </w:pPr>
            <w:r w:rsidRPr="005A3B41">
              <w:rPr>
                <w:rFonts w:ascii="新細明體" w:hAnsi="新細明體"/>
                <w:color w:val="FF0000"/>
                <w:u w:val="single"/>
                <w:shd w:val="pct15" w:color="auto" w:fill="FFFFFF"/>
              </w:rPr>
              <w:t>3.</w:t>
            </w:r>
            <w:r w:rsidR="008B3220" w:rsidRPr="005A3B41">
              <w:rPr>
                <w:rFonts w:ascii="新細明體" w:hAnsi="新細明體" w:hint="eastAsia"/>
                <w:color w:val="FF0000"/>
                <w:u w:val="single"/>
                <w:shd w:val="pct15" w:color="auto" w:fill="FFFFFF"/>
              </w:rPr>
              <w:t>應</w:t>
            </w:r>
            <w:r w:rsidRPr="005A3B41">
              <w:rPr>
                <w:rFonts w:ascii="新細明體" w:hAnsi="新細明體" w:hint="eastAsia"/>
                <w:color w:val="FF0000"/>
                <w:u w:val="single"/>
                <w:shd w:val="pct15" w:color="auto" w:fill="FFFFFF"/>
              </w:rPr>
              <w:t>依本注意事項第七條規定，</w:t>
            </w:r>
            <w:r w:rsidR="003900B2" w:rsidRPr="005A3B41">
              <w:rPr>
                <w:rFonts w:ascii="新細明體" w:hAnsi="新細明體" w:hint="eastAsia"/>
                <w:color w:val="FF0000"/>
                <w:u w:val="single"/>
                <w:shd w:val="pct15" w:color="auto" w:fill="FFFFFF"/>
              </w:rPr>
              <w:t>注意下列事項：</w:t>
            </w:r>
          </w:p>
          <w:p w:rsidR="008B3220" w:rsidRPr="005A3B41" w:rsidRDefault="008B3220" w:rsidP="008B3220">
            <w:pPr>
              <w:keepLines/>
              <w:spacing w:line="0" w:lineRule="atLeast"/>
              <w:ind w:leftChars="300" w:left="1008" w:hangingChars="120" w:hanging="288"/>
              <w:jc w:val="both"/>
              <w:rPr>
                <w:rFonts w:ascii="新細明體" w:hAnsi="新細明體"/>
                <w:color w:val="FF0000"/>
                <w:u w:val="single"/>
                <w:shd w:val="pct15" w:color="auto" w:fill="FFFFFF"/>
              </w:rPr>
            </w:pPr>
            <w:r w:rsidRPr="005A3B41">
              <w:rPr>
                <w:rFonts w:ascii="新細明體" w:hAnsi="新細明體"/>
                <w:color w:val="FF0000"/>
                <w:u w:val="single"/>
                <w:shd w:val="pct15" w:color="auto" w:fill="FFFFFF"/>
              </w:rPr>
              <w:t>(1)</w:t>
            </w:r>
            <w:r w:rsidR="00F53DEF" w:rsidRPr="005A3B41">
              <w:rPr>
                <w:rFonts w:ascii="新細明體" w:hAnsi="新細明體" w:hint="eastAsia"/>
                <w:color w:val="FF0000"/>
                <w:u w:val="single"/>
                <w:shd w:val="pct15" w:color="auto" w:fill="FFFFFF"/>
              </w:rPr>
              <w:t>委託人</w:t>
            </w:r>
            <w:r w:rsidRPr="005A3B41">
              <w:rPr>
                <w:rFonts w:ascii="新細明體" w:hAnsi="新細明體" w:hint="eastAsia"/>
                <w:color w:val="FF0000"/>
                <w:u w:val="single"/>
                <w:shd w:val="pct15" w:color="auto" w:fill="FFFFFF"/>
              </w:rPr>
              <w:t>如為法人者，應確認其簽約之代表人，是否具有代表或代理之資格。</w:t>
            </w:r>
          </w:p>
          <w:p w:rsidR="008B3220" w:rsidRPr="005A3B41" w:rsidRDefault="008B3220" w:rsidP="008B3220">
            <w:pPr>
              <w:keepLines/>
              <w:spacing w:line="0" w:lineRule="atLeast"/>
              <w:ind w:leftChars="300" w:left="1008" w:hangingChars="120" w:hanging="288"/>
              <w:jc w:val="both"/>
              <w:rPr>
                <w:rFonts w:ascii="新細明體" w:hAnsi="新細明體"/>
                <w:color w:val="FF0000"/>
                <w:u w:val="single"/>
                <w:shd w:val="pct15" w:color="auto" w:fill="FFFFFF"/>
              </w:rPr>
            </w:pPr>
            <w:r w:rsidRPr="005A3B41">
              <w:rPr>
                <w:rFonts w:ascii="新細明體" w:hAnsi="新細明體"/>
                <w:color w:val="FF0000"/>
                <w:u w:val="single"/>
                <w:shd w:val="pct15" w:color="auto" w:fill="FFFFFF"/>
              </w:rPr>
              <w:t>(2)</w:t>
            </w:r>
            <w:r w:rsidRPr="005A3B41">
              <w:rPr>
                <w:rFonts w:ascii="新細明體" w:hAnsi="新細明體" w:hint="eastAsia"/>
                <w:color w:val="FF0000"/>
                <w:u w:val="single"/>
                <w:shd w:val="pct15" w:color="auto" w:fill="FFFFFF"/>
              </w:rPr>
              <w:t>應檢視契約是否載明「信託業營運範圍受益權轉讓限制風險揭露及行銷訂約管理辦法」第二十六條第二項之事項。</w:t>
            </w:r>
          </w:p>
          <w:p w:rsidR="008B3220" w:rsidRPr="005A3B41" w:rsidRDefault="008B3220" w:rsidP="008B3220">
            <w:pPr>
              <w:keepLines/>
              <w:spacing w:line="0" w:lineRule="atLeast"/>
              <w:ind w:leftChars="300" w:left="1008" w:hangingChars="120" w:hanging="288"/>
              <w:jc w:val="both"/>
              <w:rPr>
                <w:rFonts w:ascii="新細明體" w:hAnsi="新細明體"/>
                <w:color w:val="FF0000"/>
                <w:u w:val="single"/>
                <w:shd w:val="pct15" w:color="auto" w:fill="FFFFFF"/>
              </w:rPr>
            </w:pPr>
            <w:r w:rsidRPr="005A3B41">
              <w:rPr>
                <w:rFonts w:ascii="新細明體" w:hAnsi="新細明體"/>
                <w:color w:val="FF0000"/>
                <w:u w:val="single"/>
                <w:shd w:val="pct15" w:color="auto" w:fill="FFFFFF"/>
              </w:rPr>
              <w:t>(3)</w:t>
            </w:r>
            <w:r w:rsidRPr="005A3B41">
              <w:rPr>
                <w:rFonts w:ascii="新細明體" w:hAnsi="新細明體" w:hint="eastAsia"/>
                <w:color w:val="FF0000"/>
                <w:u w:val="single"/>
                <w:shd w:val="pct15" w:color="auto" w:fill="FFFFFF"/>
              </w:rPr>
              <w:t>應要求</w:t>
            </w:r>
            <w:r w:rsidR="00F53DEF" w:rsidRPr="005A3B41">
              <w:rPr>
                <w:rFonts w:ascii="新細明體" w:hAnsi="新細明體" w:hint="eastAsia"/>
                <w:color w:val="FF0000"/>
                <w:u w:val="single"/>
                <w:shd w:val="pct15" w:color="auto" w:fill="FFFFFF"/>
              </w:rPr>
              <w:t>委託人</w:t>
            </w:r>
            <w:r w:rsidRPr="005A3B41">
              <w:rPr>
                <w:rFonts w:ascii="新細明體" w:hAnsi="新細明體" w:hint="eastAsia"/>
                <w:color w:val="FF0000"/>
                <w:u w:val="single"/>
                <w:shd w:val="pct15" w:color="auto" w:fill="FFFFFF"/>
              </w:rPr>
              <w:t>對於買賣契約應有適當之控管。</w:t>
            </w:r>
          </w:p>
          <w:p w:rsidR="008B3220" w:rsidRPr="005A3B41" w:rsidRDefault="008B3220" w:rsidP="008B3220">
            <w:pPr>
              <w:keepLines/>
              <w:spacing w:line="0" w:lineRule="atLeast"/>
              <w:ind w:leftChars="300" w:left="1008" w:hangingChars="120" w:hanging="288"/>
              <w:jc w:val="both"/>
              <w:rPr>
                <w:rFonts w:ascii="新細明體" w:hAnsi="新細明體"/>
                <w:color w:val="FF0000"/>
                <w:u w:val="single"/>
                <w:shd w:val="pct15" w:color="auto" w:fill="FFFFFF"/>
              </w:rPr>
            </w:pPr>
            <w:r w:rsidRPr="005A3B41">
              <w:rPr>
                <w:rFonts w:ascii="新細明體" w:hAnsi="新細明體"/>
                <w:color w:val="FF0000"/>
                <w:u w:val="single"/>
                <w:shd w:val="pct15" w:color="auto" w:fill="FFFFFF"/>
              </w:rPr>
              <w:t>(4)</w:t>
            </w:r>
            <w:r w:rsidRPr="005A3B41">
              <w:rPr>
                <w:rFonts w:ascii="新細明體" w:hAnsi="新細明體" w:hint="eastAsia"/>
                <w:color w:val="FF0000"/>
                <w:u w:val="single"/>
                <w:shd w:val="pct15" w:color="auto" w:fill="FFFFFF"/>
              </w:rPr>
              <w:t>除</w:t>
            </w:r>
            <w:r w:rsidR="00F53DEF" w:rsidRPr="005A3B41">
              <w:rPr>
                <w:rFonts w:ascii="新細明體" w:hAnsi="新細明體" w:hint="eastAsia"/>
                <w:color w:val="FF0000"/>
                <w:u w:val="single"/>
                <w:shd w:val="pct15" w:color="auto" w:fill="FFFFFF"/>
              </w:rPr>
              <w:t>委託人</w:t>
            </w:r>
            <w:r w:rsidRPr="005A3B41">
              <w:rPr>
                <w:rFonts w:ascii="新細明體" w:hAnsi="新細明體" w:hint="eastAsia"/>
                <w:color w:val="FF0000"/>
                <w:u w:val="single"/>
                <w:shd w:val="pct15" w:color="auto" w:fill="FFFFFF"/>
              </w:rPr>
              <w:t>已預先提存同等之金額交付信託外，</w:t>
            </w:r>
            <w:r w:rsidR="00F53DEF" w:rsidRPr="005A3B41">
              <w:rPr>
                <w:rFonts w:ascii="新細明體" w:hAnsi="新細明體" w:hint="eastAsia"/>
                <w:color w:val="FF0000"/>
                <w:u w:val="single"/>
                <w:shd w:val="pct15" w:color="auto" w:fill="FFFFFF"/>
              </w:rPr>
              <w:t>消費者</w:t>
            </w:r>
            <w:r w:rsidRPr="005A3B41">
              <w:rPr>
                <w:rFonts w:ascii="新細明體" w:hAnsi="新細明體" w:hint="eastAsia"/>
                <w:color w:val="FF0000"/>
                <w:u w:val="single"/>
                <w:shd w:val="pct15" w:color="auto" w:fill="FFFFFF"/>
              </w:rPr>
              <w:t>所交付之訂金亦需依本注意事項之規定交付信託，惟其後買賣契約不成立或解除時，</w:t>
            </w:r>
            <w:r w:rsidR="00F53DEF" w:rsidRPr="005A3B41">
              <w:rPr>
                <w:rFonts w:ascii="新細明體" w:hAnsi="新細明體" w:hint="eastAsia"/>
                <w:color w:val="FF0000"/>
                <w:u w:val="single"/>
                <w:shd w:val="pct15" w:color="auto" w:fill="FFFFFF"/>
              </w:rPr>
              <w:t>委託人</w:t>
            </w:r>
            <w:r w:rsidRPr="005A3B41">
              <w:rPr>
                <w:rFonts w:ascii="新細明體" w:hAnsi="新細明體" w:hint="eastAsia"/>
                <w:color w:val="FF0000"/>
                <w:u w:val="single"/>
                <w:shd w:val="pct15" w:color="auto" w:fill="FFFFFF"/>
              </w:rPr>
              <w:t>得檢附相關證明文件，向</w:t>
            </w:r>
            <w:r w:rsidR="00F53DEF" w:rsidRPr="005A3B41">
              <w:rPr>
                <w:rFonts w:ascii="新細明體" w:hAnsi="新細明體" w:hint="eastAsia"/>
                <w:color w:val="FF0000"/>
                <w:u w:val="single"/>
                <w:shd w:val="pct15" w:color="auto" w:fill="FFFFFF"/>
              </w:rPr>
              <w:t>受託人</w:t>
            </w:r>
            <w:r w:rsidRPr="005A3B41">
              <w:rPr>
                <w:rFonts w:ascii="新細明體" w:hAnsi="新細明體" w:hint="eastAsia"/>
                <w:color w:val="FF0000"/>
                <w:u w:val="single"/>
                <w:shd w:val="pct15" w:color="auto" w:fill="FFFFFF"/>
              </w:rPr>
              <w:t>請求返還。</w:t>
            </w:r>
          </w:p>
          <w:p w:rsidR="008B3220" w:rsidRPr="005A3B41" w:rsidRDefault="008B3220" w:rsidP="0099515D">
            <w:pPr>
              <w:keepLines/>
              <w:spacing w:line="0" w:lineRule="atLeast"/>
              <w:ind w:leftChars="300" w:left="1008" w:hangingChars="120" w:hanging="288"/>
              <w:jc w:val="both"/>
              <w:rPr>
                <w:rFonts w:ascii="新細明體" w:hAnsi="新細明體"/>
                <w:color w:val="FF0000"/>
                <w:u w:val="single"/>
                <w:shd w:val="pct15" w:color="auto" w:fill="FFFFFF"/>
              </w:rPr>
            </w:pPr>
            <w:r w:rsidRPr="005A3B41">
              <w:rPr>
                <w:rFonts w:ascii="新細明體" w:hAnsi="新細明體"/>
                <w:color w:val="FF0000"/>
                <w:u w:val="single"/>
                <w:shd w:val="pct15" w:color="auto" w:fill="FFFFFF"/>
              </w:rPr>
              <w:lastRenderedPageBreak/>
              <w:t>(5)</w:t>
            </w:r>
            <w:r w:rsidRPr="005A3B41">
              <w:rPr>
                <w:rFonts w:ascii="新細明體" w:hAnsi="新細明體" w:hint="eastAsia"/>
                <w:color w:val="FF0000"/>
                <w:u w:val="single"/>
                <w:shd w:val="pct15" w:color="auto" w:fill="FFFFFF"/>
              </w:rPr>
              <w:t>應於契約約定或取得</w:t>
            </w:r>
            <w:r w:rsidR="00F53DEF" w:rsidRPr="005A3B41">
              <w:rPr>
                <w:rFonts w:ascii="新細明體" w:hAnsi="新細明體" w:hint="eastAsia"/>
                <w:color w:val="FF0000"/>
                <w:u w:val="single"/>
                <w:shd w:val="pct15" w:color="auto" w:fill="FFFFFF"/>
              </w:rPr>
              <w:t>委託人</w:t>
            </w:r>
            <w:r w:rsidRPr="005A3B41">
              <w:rPr>
                <w:rFonts w:ascii="新細明體" w:hAnsi="新細明體" w:hint="eastAsia"/>
                <w:color w:val="FF0000"/>
                <w:u w:val="single"/>
                <w:shd w:val="pct15" w:color="auto" w:fill="FFFFFF"/>
              </w:rPr>
              <w:t>書面同意，</w:t>
            </w:r>
            <w:r w:rsidR="00721C10" w:rsidRPr="005A3B41">
              <w:rPr>
                <w:rFonts w:ascii="新細明體" w:hAnsi="新細明體" w:hint="eastAsia"/>
                <w:color w:val="FF0000"/>
                <w:u w:val="single"/>
                <w:shd w:val="pct15" w:color="auto" w:fill="FFFFFF"/>
              </w:rPr>
              <w:t>受託人</w:t>
            </w:r>
            <w:r w:rsidRPr="005A3B41">
              <w:rPr>
                <w:rFonts w:ascii="新細明體" w:hAnsi="新細明體" w:hint="eastAsia"/>
                <w:color w:val="FF0000"/>
                <w:u w:val="single"/>
                <w:shd w:val="pct15" w:color="auto" w:fill="FFFFFF"/>
              </w:rPr>
              <w:t>得於符合法令、本注意事項及信託契約之特定目的範圍內蒐集、處理、利用及揭露賣方有關本業務之相關資料。但除法令、本注意事項有規定或信託契約約定應予公開或揭露者外，</w:t>
            </w:r>
            <w:r w:rsidR="00721C10" w:rsidRPr="005A3B41">
              <w:rPr>
                <w:rFonts w:ascii="新細明體" w:hAnsi="新細明體" w:hint="eastAsia"/>
                <w:color w:val="FF0000"/>
                <w:u w:val="single"/>
                <w:shd w:val="pct15" w:color="auto" w:fill="FFFFFF"/>
              </w:rPr>
              <w:t>受託人</w:t>
            </w:r>
            <w:r w:rsidRPr="005A3B41">
              <w:rPr>
                <w:rFonts w:ascii="新細明體" w:hAnsi="新細明體" w:hint="eastAsia"/>
                <w:color w:val="FF0000"/>
                <w:u w:val="single"/>
                <w:shd w:val="pct15" w:color="auto" w:fill="FFFFFF"/>
              </w:rPr>
              <w:t>應負保密之責任。</w:t>
            </w:r>
          </w:p>
          <w:p w:rsidR="00B62B6C" w:rsidRPr="005A3B41" w:rsidRDefault="003900B2" w:rsidP="0099515D">
            <w:pPr>
              <w:keepLines/>
              <w:spacing w:line="0" w:lineRule="atLeast"/>
              <w:ind w:leftChars="300" w:left="1008" w:hangingChars="120" w:hanging="288"/>
              <w:jc w:val="both"/>
              <w:rPr>
                <w:rFonts w:ascii="新細明體" w:hAnsi="新細明體"/>
                <w:color w:val="FF0000"/>
                <w:u w:val="single"/>
                <w:shd w:val="pct15" w:color="auto" w:fill="FFFFFF"/>
              </w:rPr>
            </w:pPr>
            <w:r w:rsidRPr="005A3B41">
              <w:rPr>
                <w:rFonts w:ascii="新細明體" w:hAnsi="新細明體"/>
                <w:color w:val="FF0000"/>
                <w:u w:val="single"/>
                <w:shd w:val="pct15" w:color="auto" w:fill="FFFFFF"/>
              </w:rPr>
              <w:t>(</w:t>
            </w:r>
            <w:r w:rsidR="008B3220" w:rsidRPr="005A3B41">
              <w:rPr>
                <w:rFonts w:ascii="新細明體" w:hAnsi="新細明體"/>
                <w:color w:val="FF0000"/>
                <w:u w:val="single"/>
                <w:shd w:val="pct15" w:color="auto" w:fill="FFFFFF"/>
              </w:rPr>
              <w:t>6</w:t>
            </w:r>
            <w:r w:rsidRPr="005A3B41">
              <w:rPr>
                <w:rFonts w:ascii="新細明體" w:hAnsi="新細明體"/>
                <w:color w:val="FF0000"/>
                <w:u w:val="single"/>
                <w:shd w:val="pct15" w:color="auto" w:fill="FFFFFF"/>
              </w:rPr>
              <w:t>)</w:t>
            </w:r>
            <w:r w:rsidR="00B62B6C" w:rsidRPr="005A3B41">
              <w:rPr>
                <w:rFonts w:ascii="新細明體" w:hAnsi="新細明體" w:hint="eastAsia"/>
                <w:color w:val="FF0000"/>
                <w:u w:val="single"/>
                <w:shd w:val="pct15" w:color="auto" w:fill="FFFFFF"/>
              </w:rPr>
              <w:t>不得約定「</w:t>
            </w:r>
            <w:proofErr w:type="gramStart"/>
            <w:r w:rsidR="00B62B6C" w:rsidRPr="005A3B41">
              <w:rPr>
                <w:rFonts w:ascii="新細明體" w:hAnsi="新細明體" w:hint="eastAsia"/>
                <w:color w:val="FF0000"/>
                <w:u w:val="single"/>
                <w:shd w:val="pct15" w:color="auto" w:fill="FFFFFF"/>
              </w:rPr>
              <w:t>俟</w:t>
            </w:r>
            <w:proofErr w:type="gramEnd"/>
            <w:r w:rsidR="00B62B6C" w:rsidRPr="005A3B41">
              <w:rPr>
                <w:rFonts w:ascii="新細明體" w:hAnsi="新細明體" w:hint="eastAsia"/>
                <w:color w:val="FF0000"/>
                <w:u w:val="single"/>
                <w:shd w:val="pct15" w:color="auto" w:fill="FFFFFF"/>
              </w:rPr>
              <w:t>賣方融資債務清償或經融資機構同意後，始得依賣方指示過戶予買方」等類似約款。</w:t>
            </w:r>
          </w:p>
          <w:p w:rsidR="00B62B6C" w:rsidRPr="005A3B41" w:rsidRDefault="00B62B6C" w:rsidP="0099515D">
            <w:pPr>
              <w:keepLines/>
              <w:spacing w:line="0" w:lineRule="atLeast"/>
              <w:ind w:leftChars="250" w:left="792" w:hangingChars="80" w:hanging="192"/>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4.</w:t>
            </w:r>
            <w:r w:rsidR="00721C10" w:rsidRPr="005A3B41">
              <w:rPr>
                <w:rFonts w:ascii="新細明體" w:hAnsi="新細明體" w:hint="eastAsia"/>
                <w:color w:val="FF0000"/>
                <w:u w:val="single"/>
                <w:shd w:val="pct15" w:color="auto" w:fill="FFFFFF"/>
              </w:rPr>
              <w:t>應</w:t>
            </w:r>
            <w:r w:rsidRPr="005A3B41">
              <w:rPr>
                <w:rFonts w:ascii="新細明體" w:hAnsi="新細明體" w:hint="eastAsia"/>
                <w:color w:val="FF0000"/>
                <w:u w:val="single"/>
                <w:shd w:val="pct15" w:color="auto" w:fill="FFFFFF"/>
              </w:rPr>
              <w:t>依本注意事項第十八條規定，約定下列事項：</w:t>
            </w:r>
          </w:p>
          <w:p w:rsidR="00B62B6C" w:rsidRPr="005A3B41" w:rsidRDefault="00B62B6C" w:rsidP="0099515D">
            <w:pPr>
              <w:keepLines/>
              <w:spacing w:line="0" w:lineRule="atLeast"/>
              <w:ind w:leftChars="300" w:left="100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(1)委託人於行銷、廣告、業務招攬或與消費者訂約時，應向其行銷、廣告或業務招攬之對象或消費者明確告知，本信託之受益人為委託人而非消費者，委託人並不得使消費者誤認受託人係為消費者受託管理信託財產。</w:t>
            </w:r>
          </w:p>
          <w:p w:rsidR="00B62B6C" w:rsidRPr="005A3B41" w:rsidRDefault="00B62B6C" w:rsidP="0099515D">
            <w:pPr>
              <w:keepLines/>
              <w:spacing w:line="0" w:lineRule="atLeast"/>
              <w:ind w:leftChars="300" w:left="100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(2)委託人應提供買賣契約之範本或影本以供受託人將該契約範本或影</w:t>
            </w:r>
            <w:proofErr w:type="gramStart"/>
            <w:r w:rsidRPr="005A3B41">
              <w:rPr>
                <w:rFonts w:ascii="新細明體" w:hAnsi="新細明體" w:hint="eastAsia"/>
                <w:color w:val="FF0000"/>
                <w:u w:val="single"/>
                <w:shd w:val="pct15" w:color="auto" w:fill="FFFFFF"/>
              </w:rPr>
              <w:t>本留底</w:t>
            </w:r>
            <w:proofErr w:type="gramEnd"/>
            <w:r w:rsidRPr="005A3B41">
              <w:rPr>
                <w:rFonts w:ascii="新細明體" w:hAnsi="新細明體" w:hint="eastAsia"/>
                <w:color w:val="FF0000"/>
                <w:u w:val="single"/>
                <w:shd w:val="pct15" w:color="auto" w:fill="FFFFFF"/>
              </w:rPr>
              <w:t>備查，並檢視該契約是否</w:t>
            </w:r>
            <w:proofErr w:type="gramStart"/>
            <w:r w:rsidRPr="005A3B41">
              <w:rPr>
                <w:rFonts w:ascii="新細明體" w:hAnsi="新細明體" w:hint="eastAsia"/>
                <w:color w:val="FF0000"/>
                <w:u w:val="single"/>
                <w:shd w:val="pct15" w:color="auto" w:fill="FFFFFF"/>
              </w:rPr>
              <w:t>載明本注意事項</w:t>
            </w:r>
            <w:proofErr w:type="gramEnd"/>
            <w:r w:rsidRPr="005A3B41">
              <w:rPr>
                <w:rFonts w:ascii="新細明體" w:hAnsi="新細明體" w:hint="eastAsia"/>
                <w:color w:val="FF0000"/>
                <w:u w:val="single"/>
                <w:shd w:val="pct15" w:color="auto" w:fill="FFFFFF"/>
              </w:rPr>
              <w:t>所列之應記載事項。</w:t>
            </w:r>
          </w:p>
          <w:p w:rsidR="00B62B6C" w:rsidRPr="005A3B41" w:rsidRDefault="00B62B6C" w:rsidP="0099515D">
            <w:pPr>
              <w:keepLines/>
              <w:spacing w:line="0" w:lineRule="atLeast"/>
              <w:ind w:leftChars="300" w:left="100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lastRenderedPageBreak/>
              <w:t>(3)發生委託人無法依約定完工或交屋之情形，如需召開受益權人會議時，其受益權人會議之召集事由、召集程序、議決方法、表決權之計算及其他應遵循事項，</w:t>
            </w:r>
            <w:proofErr w:type="gramStart"/>
            <w:r w:rsidRPr="005A3B41">
              <w:rPr>
                <w:rFonts w:ascii="新細明體" w:hAnsi="新細明體" w:hint="eastAsia"/>
                <w:color w:val="FF0000"/>
                <w:u w:val="single"/>
                <w:shd w:val="pct15" w:color="auto" w:fill="FFFFFF"/>
              </w:rPr>
              <w:t>且約明其</w:t>
            </w:r>
            <w:proofErr w:type="gramEnd"/>
            <w:r w:rsidRPr="005A3B41">
              <w:rPr>
                <w:rFonts w:ascii="新細明體" w:hAnsi="新細明體" w:hint="eastAsia"/>
                <w:color w:val="FF0000"/>
                <w:u w:val="single"/>
                <w:shd w:val="pct15" w:color="auto" w:fill="FFFFFF"/>
              </w:rPr>
              <w:t>效力及於消費者；並應要求委託人與消費者所簽之買賣契約亦同時明訂之。</w:t>
            </w:r>
          </w:p>
          <w:p w:rsidR="00B62B6C" w:rsidRPr="005A3B41" w:rsidRDefault="00B62B6C" w:rsidP="0099515D">
            <w:pPr>
              <w:keepLines/>
              <w:spacing w:line="0" w:lineRule="atLeast"/>
              <w:ind w:leftChars="300" w:left="100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(4)委託人應提供信託契約影本予消費者。</w:t>
            </w:r>
          </w:p>
          <w:p w:rsidR="00B62B6C" w:rsidRPr="005A3B41" w:rsidRDefault="00B62B6C" w:rsidP="0099515D">
            <w:pPr>
              <w:keepLines/>
              <w:spacing w:line="0" w:lineRule="atLeast"/>
              <w:ind w:leftChars="300" w:left="100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(5)依本注意事項第八條有關委託人定期提供經受託人認可之第三人查核及至少每年提供經會計師查核簽認報告之相關事項。</w:t>
            </w:r>
          </w:p>
          <w:p w:rsidR="00B62B6C" w:rsidRPr="005A3B41" w:rsidRDefault="00B62B6C" w:rsidP="0099515D">
            <w:pPr>
              <w:keepLines/>
              <w:spacing w:line="0" w:lineRule="atLeast"/>
              <w:ind w:leftChars="300" w:left="100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(6)委託人應於買賣契約或其附件記載下列事項，並告知消費者：</w:t>
            </w:r>
          </w:p>
          <w:p w:rsidR="00B62B6C" w:rsidRPr="005A3B41" w:rsidRDefault="00B62B6C" w:rsidP="0099515D">
            <w:pPr>
              <w:keepLines/>
              <w:spacing w:line="0" w:lineRule="atLeast"/>
              <w:ind w:leftChars="420" w:left="1248" w:hangingChars="100" w:hanging="240"/>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A.價金信託之信託目的係在確保消費者</w:t>
            </w:r>
            <w:proofErr w:type="gramStart"/>
            <w:r w:rsidRPr="005A3B41">
              <w:rPr>
                <w:rFonts w:ascii="新細明體" w:hAnsi="新細明體" w:hint="eastAsia"/>
                <w:color w:val="FF0000"/>
                <w:u w:val="single"/>
                <w:shd w:val="pct15" w:color="auto" w:fill="FFFFFF"/>
              </w:rPr>
              <w:t>所繳價金</w:t>
            </w:r>
            <w:proofErr w:type="gramEnd"/>
            <w:r w:rsidRPr="005A3B41">
              <w:rPr>
                <w:rFonts w:ascii="新細明體" w:hAnsi="新細明體" w:hint="eastAsia"/>
                <w:color w:val="FF0000"/>
                <w:u w:val="single"/>
                <w:shd w:val="pct15" w:color="auto" w:fill="FFFFFF"/>
              </w:rPr>
              <w:t>之專款專用，不具有「完工保證」或「</w:t>
            </w:r>
            <w:proofErr w:type="gramStart"/>
            <w:r w:rsidRPr="005A3B41">
              <w:rPr>
                <w:rFonts w:ascii="新細明體" w:hAnsi="新細明體" w:hint="eastAsia"/>
                <w:color w:val="FF0000"/>
                <w:u w:val="single"/>
                <w:shd w:val="pct15" w:color="auto" w:fill="FFFFFF"/>
              </w:rPr>
              <w:t>價金返還</w:t>
            </w:r>
            <w:proofErr w:type="gramEnd"/>
            <w:r w:rsidRPr="005A3B41">
              <w:rPr>
                <w:rFonts w:ascii="新細明體" w:hAnsi="新細明體" w:hint="eastAsia"/>
                <w:color w:val="FF0000"/>
                <w:u w:val="single"/>
                <w:shd w:val="pct15" w:color="auto" w:fill="FFFFFF"/>
              </w:rPr>
              <w:t>保證」等之功能。消費者就買賣契約之任何請求，應由委託人負最終履約責任。</w:t>
            </w:r>
          </w:p>
          <w:p w:rsidR="00B62B6C" w:rsidRPr="005A3B41" w:rsidRDefault="00B62B6C" w:rsidP="0099515D">
            <w:pPr>
              <w:keepLines/>
              <w:spacing w:line="0" w:lineRule="atLeast"/>
              <w:ind w:leftChars="420" w:left="1248" w:hangingChars="100" w:hanging="240"/>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B.為保障消費者權益及配合受託人建置查詢網頁，委託人應徵取消費者之書面同意將其個人資料及買賣契約資料提供予受託人，並同意於信託契約相關之特定目的範圍內，得為蒐集、處理、利用及揭露。但除法令、本注意事項規定或信託契約約定應予公開或揭露者外，受託人應負保密之責任。</w:t>
            </w:r>
          </w:p>
          <w:p w:rsidR="00B62B6C" w:rsidRPr="005A3B41" w:rsidRDefault="00721C10" w:rsidP="00B608A1">
            <w:pPr>
              <w:keepLines/>
              <w:spacing w:line="0" w:lineRule="atLeast"/>
              <w:ind w:leftChars="420" w:left="1248" w:hangingChars="100" w:hanging="240"/>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C.消費者</w:t>
            </w:r>
            <w:proofErr w:type="gramStart"/>
            <w:r w:rsidRPr="005A3B41">
              <w:rPr>
                <w:rFonts w:ascii="新細明體" w:hAnsi="新細明體" w:hint="eastAsia"/>
                <w:color w:val="FF0000"/>
                <w:u w:val="single"/>
                <w:shd w:val="pct15" w:color="auto" w:fill="FFFFFF"/>
              </w:rPr>
              <w:t>所繳價金</w:t>
            </w:r>
            <w:proofErr w:type="gramEnd"/>
            <w:r w:rsidRPr="005A3B41">
              <w:rPr>
                <w:rFonts w:ascii="新細明體" w:hAnsi="新細明體" w:hint="eastAsia"/>
                <w:color w:val="FF0000"/>
                <w:u w:val="single"/>
                <w:shd w:val="pct15" w:color="auto" w:fill="FFFFFF"/>
              </w:rPr>
              <w:t>，除直接</w:t>
            </w:r>
            <w:proofErr w:type="gramStart"/>
            <w:r w:rsidRPr="005A3B41">
              <w:rPr>
                <w:rFonts w:ascii="新細明體" w:hAnsi="新細明體" w:hint="eastAsia"/>
                <w:color w:val="FF0000"/>
                <w:u w:val="single"/>
                <w:shd w:val="pct15" w:color="auto" w:fill="FFFFFF"/>
              </w:rPr>
              <w:t>匯</w:t>
            </w:r>
            <w:proofErr w:type="gramEnd"/>
            <w:r w:rsidRPr="005A3B41">
              <w:rPr>
                <w:rFonts w:ascii="新細明體" w:hAnsi="新細明體" w:hint="eastAsia"/>
                <w:color w:val="FF0000"/>
                <w:u w:val="single"/>
                <w:shd w:val="pct15" w:color="auto" w:fill="FFFFFF"/>
              </w:rPr>
              <w:t>(存)入信託</w:t>
            </w:r>
            <w:proofErr w:type="gramStart"/>
            <w:r w:rsidRPr="005A3B41">
              <w:rPr>
                <w:rFonts w:ascii="新細明體" w:hAnsi="新細明體" w:hint="eastAsia"/>
                <w:color w:val="FF0000"/>
                <w:u w:val="single"/>
                <w:shd w:val="pct15" w:color="auto" w:fill="FFFFFF"/>
              </w:rPr>
              <w:t>專戶者外</w:t>
            </w:r>
            <w:proofErr w:type="gramEnd"/>
            <w:r w:rsidRPr="005A3B41">
              <w:rPr>
                <w:rFonts w:ascii="新細明體" w:hAnsi="新細明體" w:hint="eastAsia"/>
                <w:color w:val="FF0000"/>
                <w:u w:val="single"/>
                <w:shd w:val="pct15" w:color="auto" w:fill="FFFFFF"/>
              </w:rPr>
              <w:t>，委託人至遲應於收訖</w:t>
            </w:r>
            <w:proofErr w:type="gramStart"/>
            <w:r w:rsidRPr="005A3B41">
              <w:rPr>
                <w:rFonts w:ascii="新細明體" w:hAnsi="新細明體" w:hint="eastAsia"/>
                <w:color w:val="FF0000"/>
                <w:u w:val="single"/>
                <w:shd w:val="pct15" w:color="auto" w:fill="FFFFFF"/>
              </w:rPr>
              <w:t>該筆價金</w:t>
            </w:r>
            <w:proofErr w:type="gramEnd"/>
            <w:r w:rsidRPr="005A3B41">
              <w:rPr>
                <w:rFonts w:ascii="新細明體" w:hAnsi="新細明體" w:hint="eastAsia"/>
                <w:color w:val="FF0000"/>
                <w:u w:val="single"/>
                <w:shd w:val="pct15" w:color="auto" w:fill="FFFFFF"/>
              </w:rPr>
              <w:t>之次一營業日交付信託。但不論前述任</w:t>
            </w:r>
            <w:proofErr w:type="gramStart"/>
            <w:r w:rsidRPr="005A3B41">
              <w:rPr>
                <w:rFonts w:ascii="新細明體" w:hAnsi="新細明體" w:hint="eastAsia"/>
                <w:color w:val="FF0000"/>
                <w:u w:val="single"/>
                <w:shd w:val="pct15" w:color="auto" w:fill="FFFFFF"/>
              </w:rPr>
              <w:t>一</w:t>
            </w:r>
            <w:proofErr w:type="gramEnd"/>
            <w:r w:rsidRPr="005A3B41">
              <w:rPr>
                <w:rFonts w:ascii="新細明體" w:hAnsi="新細明體" w:hint="eastAsia"/>
                <w:color w:val="FF0000"/>
                <w:u w:val="single"/>
                <w:shd w:val="pct15" w:color="auto" w:fill="FFFFFF"/>
              </w:rPr>
              <w:t>方式，其信託關係僅存在於受託人與委託人，並非存在於受託人與消費者，消費者</w:t>
            </w:r>
            <w:proofErr w:type="gramStart"/>
            <w:r w:rsidRPr="005A3B41">
              <w:rPr>
                <w:rFonts w:ascii="新細明體" w:hAnsi="新細明體" w:hint="eastAsia"/>
                <w:color w:val="FF0000"/>
                <w:u w:val="single"/>
                <w:shd w:val="pct15" w:color="auto" w:fill="FFFFFF"/>
              </w:rPr>
              <w:t>所繳價金</w:t>
            </w:r>
            <w:proofErr w:type="gramEnd"/>
            <w:r w:rsidRPr="005A3B41">
              <w:rPr>
                <w:rFonts w:ascii="新細明體" w:hAnsi="新細明體" w:hint="eastAsia"/>
                <w:color w:val="FF0000"/>
                <w:u w:val="single"/>
                <w:shd w:val="pct15" w:color="auto" w:fill="FFFFFF"/>
              </w:rPr>
              <w:t>於</w:t>
            </w:r>
            <w:r w:rsidRPr="005A3B41">
              <w:rPr>
                <w:rFonts w:ascii="新細明體" w:hAnsi="新細明體" w:hint="eastAsia"/>
                <w:color w:val="FF0000"/>
                <w:spacing w:val="20"/>
                <w:u w:val="single"/>
                <w:shd w:val="pct15" w:color="auto" w:fill="FFFFFF"/>
              </w:rPr>
              <w:t>委託人交付</w:t>
            </w:r>
            <w:r w:rsidRPr="005A3B41">
              <w:rPr>
                <w:rFonts w:ascii="新細明體" w:hAnsi="新細明體" w:hint="eastAsia"/>
                <w:color w:val="FF0000"/>
                <w:u w:val="single"/>
                <w:shd w:val="pct15" w:color="auto" w:fill="FFFFFF"/>
              </w:rPr>
              <w:t>信託後方為信託財產，未存入信託專戶之</w:t>
            </w:r>
            <w:proofErr w:type="gramStart"/>
            <w:r w:rsidRPr="005A3B41">
              <w:rPr>
                <w:rFonts w:ascii="新細明體" w:hAnsi="新細明體" w:hint="eastAsia"/>
                <w:color w:val="FF0000"/>
                <w:u w:val="single"/>
                <w:shd w:val="pct15" w:color="auto" w:fill="FFFFFF"/>
              </w:rPr>
              <w:t>價金非屬</w:t>
            </w:r>
            <w:proofErr w:type="gramEnd"/>
            <w:r w:rsidRPr="005A3B41">
              <w:rPr>
                <w:rFonts w:ascii="新細明體" w:hAnsi="新細明體" w:hint="eastAsia"/>
                <w:color w:val="FF0000"/>
                <w:u w:val="single"/>
                <w:shd w:val="pct15" w:color="auto" w:fill="FFFFFF"/>
              </w:rPr>
              <w:t>信託財產，不</w:t>
            </w:r>
            <w:proofErr w:type="gramStart"/>
            <w:r w:rsidRPr="005A3B41">
              <w:rPr>
                <w:rFonts w:ascii="新細明體" w:hAnsi="新細明體" w:hint="eastAsia"/>
                <w:color w:val="FF0000"/>
                <w:u w:val="single"/>
                <w:shd w:val="pct15" w:color="auto" w:fill="FFFFFF"/>
              </w:rPr>
              <w:t>受本價金</w:t>
            </w:r>
            <w:proofErr w:type="gramEnd"/>
            <w:r w:rsidRPr="005A3B41">
              <w:rPr>
                <w:rFonts w:ascii="新細明體" w:hAnsi="新細明體" w:hint="eastAsia"/>
                <w:color w:val="FF0000"/>
                <w:u w:val="single"/>
                <w:shd w:val="pct15" w:color="auto" w:fill="FFFFFF"/>
              </w:rPr>
              <w:t>信託之保障，就未存入信託專戶之價金所生之相關爭議應由</w:t>
            </w:r>
            <w:r w:rsidR="0043642F" w:rsidRPr="005A3B41">
              <w:rPr>
                <w:rFonts w:ascii="新細明體" w:hAnsi="新細明體" w:hint="eastAsia"/>
                <w:color w:val="FF0000"/>
                <w:u w:val="single"/>
                <w:shd w:val="pct15" w:color="auto" w:fill="FFFFFF"/>
              </w:rPr>
              <w:t>委託人與消費者</w:t>
            </w:r>
            <w:r w:rsidRPr="005A3B41">
              <w:rPr>
                <w:rFonts w:ascii="新細明體" w:hAnsi="新細明體" w:hint="eastAsia"/>
                <w:color w:val="FF0000"/>
                <w:u w:val="single"/>
                <w:shd w:val="pct15" w:color="auto" w:fill="FFFFFF"/>
              </w:rPr>
              <w:t>雙方自行協商。消費者應每次繳款後自行於查詢網頁查詢其</w:t>
            </w:r>
            <w:proofErr w:type="gramStart"/>
            <w:r w:rsidRPr="005A3B41">
              <w:rPr>
                <w:rFonts w:ascii="新細明體" w:hAnsi="新細明體" w:hint="eastAsia"/>
                <w:color w:val="FF0000"/>
                <w:u w:val="single"/>
                <w:shd w:val="pct15" w:color="auto" w:fill="FFFFFF"/>
              </w:rPr>
              <w:t>所繳價金</w:t>
            </w:r>
            <w:proofErr w:type="gramEnd"/>
            <w:r w:rsidRPr="005A3B41">
              <w:rPr>
                <w:rFonts w:ascii="新細明體" w:hAnsi="新細明體" w:hint="eastAsia"/>
                <w:color w:val="FF0000"/>
                <w:u w:val="single"/>
                <w:shd w:val="pct15" w:color="auto" w:fill="FFFFFF"/>
              </w:rPr>
              <w:t>交</w:t>
            </w:r>
            <w:r w:rsidR="00B62B6C" w:rsidRPr="005A3B41">
              <w:rPr>
                <w:rFonts w:ascii="新細明體" w:hAnsi="新細明體" w:hint="eastAsia"/>
                <w:color w:val="FF0000"/>
                <w:u w:val="single"/>
                <w:shd w:val="pct15" w:color="auto" w:fill="FFFFFF"/>
              </w:rPr>
              <w:t>付信託之明細及相關資訊，以確認其</w:t>
            </w:r>
            <w:proofErr w:type="gramStart"/>
            <w:r w:rsidR="00B62B6C" w:rsidRPr="005A3B41">
              <w:rPr>
                <w:rFonts w:ascii="新細明體" w:hAnsi="新細明體" w:hint="eastAsia"/>
                <w:color w:val="FF0000"/>
                <w:u w:val="single"/>
                <w:shd w:val="pct15" w:color="auto" w:fill="FFFFFF"/>
              </w:rPr>
              <w:t>所繳價金</w:t>
            </w:r>
            <w:proofErr w:type="gramEnd"/>
            <w:r w:rsidR="00B62B6C" w:rsidRPr="005A3B41">
              <w:rPr>
                <w:rFonts w:ascii="新細明體" w:hAnsi="新細明體" w:hint="eastAsia"/>
                <w:color w:val="FF0000"/>
                <w:u w:val="single"/>
                <w:shd w:val="pct15" w:color="auto" w:fill="FFFFFF"/>
              </w:rPr>
              <w:t>是否已確實交付信託。查詢網址為：[ ]，查詢途徑為：[ ]。消費者對該網頁之資訊如有任何疑問，應</w:t>
            </w:r>
            <w:proofErr w:type="gramStart"/>
            <w:r w:rsidR="00B62B6C" w:rsidRPr="005A3B41">
              <w:rPr>
                <w:rFonts w:ascii="新細明體" w:hAnsi="新細明體" w:hint="eastAsia"/>
                <w:color w:val="FF0000"/>
                <w:u w:val="single"/>
                <w:shd w:val="pct15" w:color="auto" w:fill="FFFFFF"/>
              </w:rPr>
              <w:t>逕</w:t>
            </w:r>
            <w:proofErr w:type="gramEnd"/>
            <w:r w:rsidR="00B62B6C" w:rsidRPr="005A3B41">
              <w:rPr>
                <w:rFonts w:ascii="新細明體" w:hAnsi="新細明體" w:hint="eastAsia"/>
                <w:color w:val="FF0000"/>
                <w:u w:val="single"/>
                <w:shd w:val="pct15" w:color="auto" w:fill="FFFFFF"/>
              </w:rPr>
              <w:t>洽委託人或受託人處理。</w:t>
            </w:r>
          </w:p>
          <w:p w:rsidR="00B62B6C" w:rsidRPr="005A3B41" w:rsidRDefault="00B62B6C" w:rsidP="0099515D">
            <w:pPr>
              <w:keepLines/>
              <w:spacing w:line="0" w:lineRule="atLeast"/>
              <w:ind w:leftChars="420" w:left="1248" w:hangingChars="100" w:hanging="240"/>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D.委託人與受託人所訂價金信託契約之受益權金額會隨信託財產交付工程款、繳納各項稅費等工程所需費用而逐漸減少。</w:t>
            </w:r>
          </w:p>
          <w:p w:rsidR="00B62B6C" w:rsidRPr="005A3B41" w:rsidRDefault="00B62B6C" w:rsidP="0099515D">
            <w:pPr>
              <w:keepLines/>
              <w:spacing w:line="0" w:lineRule="atLeast"/>
              <w:ind w:leftChars="420" w:left="1248" w:hangingChars="100" w:hanging="240"/>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E.委託人無法依約定完工或交屋時，消費者對於可供分配信託財產之請求將因稅費、法定抵押權及抵押權等各項優先權利而受影響；消費者就其未受償部分，應依買賣契約之約定向委託人請求。</w:t>
            </w:r>
          </w:p>
          <w:p w:rsidR="00B62B6C" w:rsidRPr="005A3B41" w:rsidRDefault="00B62B6C" w:rsidP="00B62B6C">
            <w:pPr>
              <w:keepLines/>
              <w:spacing w:line="0" w:lineRule="atLeast"/>
              <w:ind w:leftChars="89" w:left="718" w:hangingChars="210" w:hanging="504"/>
              <w:jc w:val="both"/>
              <w:rPr>
                <w:rFonts w:ascii="新細明體" w:hAnsi="新細明體"/>
              </w:rPr>
            </w:pPr>
            <w:r w:rsidRPr="005A3B41">
              <w:rPr>
                <w:rFonts w:ascii="新細明體" w:hAnsi="新細明體" w:hint="eastAsia"/>
              </w:rPr>
              <w:t xml:space="preserve"> (三)作業管理</w:t>
            </w:r>
          </w:p>
          <w:p w:rsidR="00B62B6C" w:rsidRPr="005A3B41" w:rsidRDefault="00B62B6C" w:rsidP="0099515D">
            <w:pPr>
              <w:keepLines/>
              <w:spacing w:line="0" w:lineRule="atLeast"/>
              <w:ind w:leftChars="250" w:left="792" w:hangingChars="80" w:hanging="192"/>
              <w:jc w:val="both"/>
              <w:rPr>
                <w:rFonts w:ascii="新細明體" w:hAnsi="新細明體"/>
              </w:rPr>
            </w:pPr>
            <w:r w:rsidRPr="005A3B41">
              <w:rPr>
                <w:rFonts w:ascii="新細明體" w:hAnsi="新細明體" w:hint="eastAsia"/>
              </w:rPr>
              <w:t>1.買賣契約應有編號，由委託人自行登錄及控管，並應要求委託人提供契約編號簿冊及載明消費者資料，且得派員或委託他人定期或不定期查核。</w:t>
            </w:r>
          </w:p>
          <w:p w:rsidR="00B62B6C" w:rsidRPr="005A3B41" w:rsidRDefault="00B62B6C" w:rsidP="0099515D">
            <w:pPr>
              <w:keepLines/>
              <w:spacing w:line="0" w:lineRule="atLeast"/>
              <w:ind w:leftChars="250" w:left="792" w:hangingChars="80" w:hanging="192"/>
              <w:jc w:val="both"/>
              <w:rPr>
                <w:rFonts w:ascii="新細明體" w:hAnsi="新細明體"/>
              </w:rPr>
            </w:pPr>
            <w:r w:rsidRPr="005A3B41">
              <w:rPr>
                <w:rFonts w:ascii="新細明體" w:hAnsi="新細明體" w:hint="eastAsia"/>
              </w:rPr>
              <w:t>2.影印、縮影照像或以電子檔案方式留存消費者之各項證件。</w:t>
            </w:r>
          </w:p>
          <w:p w:rsidR="00B62B6C" w:rsidRPr="005A3B41" w:rsidRDefault="00B62B6C" w:rsidP="0099515D">
            <w:pPr>
              <w:keepLines/>
              <w:spacing w:line="0" w:lineRule="atLeast"/>
              <w:ind w:leftChars="250" w:left="792" w:hangingChars="80" w:hanging="192"/>
              <w:jc w:val="both"/>
              <w:rPr>
                <w:rFonts w:ascii="新細明體" w:hAnsi="新細明體"/>
              </w:rPr>
            </w:pPr>
            <w:r w:rsidRPr="005A3B41">
              <w:rPr>
                <w:rFonts w:ascii="新細明體" w:hAnsi="新細明體" w:hint="eastAsia"/>
              </w:rPr>
              <w:t>3.於符合下列條件之一時，信託契約得提前終止：</w:t>
            </w:r>
          </w:p>
          <w:p w:rsidR="00B62B6C" w:rsidRPr="005A3B41" w:rsidRDefault="00B62B6C" w:rsidP="0099515D">
            <w:pPr>
              <w:keepLines/>
              <w:spacing w:line="0" w:lineRule="atLeast"/>
              <w:ind w:leftChars="300" w:left="1008" w:hangingChars="120" w:hanging="288"/>
              <w:jc w:val="both"/>
              <w:rPr>
                <w:rFonts w:ascii="新細明體" w:hAnsi="新細明體"/>
              </w:rPr>
            </w:pPr>
            <w:r w:rsidRPr="005A3B41">
              <w:rPr>
                <w:rFonts w:ascii="新細明體" w:hAnsi="新細明體" w:hint="eastAsia"/>
              </w:rPr>
              <w:t>(1)委託人已向受託人提出對消費者提供其他替代履約</w:t>
            </w:r>
            <w:r w:rsidRPr="005A3B41">
              <w:rPr>
                <w:rFonts w:ascii="新細明體" w:hAnsi="新細明體" w:hint="eastAsia"/>
                <w:color w:val="FF0000"/>
                <w:u w:val="single"/>
                <w:shd w:val="pct15" w:color="auto" w:fill="FFFFFF"/>
              </w:rPr>
              <w:t>擔</w:t>
            </w:r>
            <w:r w:rsidRPr="005A3B41">
              <w:rPr>
                <w:rFonts w:ascii="新細明體" w:hAnsi="新細明體" w:hint="eastAsia"/>
              </w:rPr>
              <w:t>保機制之證明。</w:t>
            </w:r>
          </w:p>
          <w:p w:rsidR="00B62B6C" w:rsidRPr="005A3B41" w:rsidRDefault="00B62B6C" w:rsidP="0099515D">
            <w:pPr>
              <w:keepLines/>
              <w:spacing w:line="0" w:lineRule="atLeast"/>
              <w:ind w:leftChars="300" w:left="1008" w:hangingChars="120" w:hanging="288"/>
              <w:jc w:val="both"/>
              <w:rPr>
                <w:rFonts w:ascii="新細明體" w:hAnsi="新細明體"/>
              </w:rPr>
            </w:pPr>
            <w:r w:rsidRPr="005A3B41">
              <w:rPr>
                <w:rFonts w:ascii="新細明體" w:hAnsi="新細明體" w:hint="eastAsia"/>
              </w:rPr>
              <w:t>(2)信託契約所定受託人義務已有新受託人以書面同意並承諾接續履行至原信託契約存續期間屆滿者。</w:t>
            </w:r>
          </w:p>
          <w:p w:rsidR="00B62B6C" w:rsidRPr="005A3B41" w:rsidRDefault="00B62B6C" w:rsidP="00B62B6C">
            <w:pPr>
              <w:keepLines/>
              <w:spacing w:line="0" w:lineRule="atLeast"/>
              <w:ind w:leftChars="308" w:left="739"/>
              <w:jc w:val="both"/>
              <w:rPr>
                <w:rFonts w:ascii="新細明體" w:hAnsi="新細明體"/>
              </w:rPr>
            </w:pPr>
            <w:r w:rsidRPr="005A3B41">
              <w:rPr>
                <w:rFonts w:ascii="新細明體" w:hAnsi="新細明體" w:hint="eastAsia"/>
              </w:rPr>
              <w:t>前述(1)所稱委託人已向受託人提出對消費者提供其他替代之履約</w:t>
            </w:r>
            <w:r w:rsidRPr="005A3B41">
              <w:rPr>
                <w:rFonts w:ascii="新細明體" w:hAnsi="新細明體" w:hint="eastAsia"/>
                <w:color w:val="FF0000"/>
                <w:u w:val="single"/>
                <w:shd w:val="pct15" w:color="auto" w:fill="FFFFFF"/>
              </w:rPr>
              <w:t>擔</w:t>
            </w:r>
            <w:r w:rsidRPr="005A3B41">
              <w:rPr>
                <w:rFonts w:ascii="新細明體" w:hAnsi="新細明體" w:hint="eastAsia"/>
              </w:rPr>
              <w:t>保機制之證明，及(2)所稱新受託人承諾接續履行信託契約所定受託人義務之書面內容等，</w:t>
            </w:r>
            <w:proofErr w:type="gramStart"/>
            <w:r w:rsidRPr="005A3B41">
              <w:rPr>
                <w:rFonts w:ascii="新細明體" w:hAnsi="新細明體" w:hint="eastAsia"/>
              </w:rPr>
              <w:t>均應包含</w:t>
            </w:r>
            <w:proofErr w:type="gramEnd"/>
            <w:r w:rsidRPr="005A3B41">
              <w:rPr>
                <w:rFonts w:ascii="新細明體" w:hAnsi="新細明體" w:hint="eastAsia"/>
              </w:rPr>
              <w:t>原信託契約與後續信託或履約</w:t>
            </w:r>
            <w:r w:rsidRPr="005A3B41">
              <w:rPr>
                <w:rFonts w:ascii="新細明體" w:hAnsi="新細明體" w:hint="eastAsia"/>
                <w:color w:val="FF0000"/>
                <w:u w:val="single"/>
                <w:shd w:val="pct15" w:color="auto" w:fill="FFFFFF"/>
              </w:rPr>
              <w:t>擔</w:t>
            </w:r>
            <w:r w:rsidRPr="005A3B41">
              <w:rPr>
                <w:rFonts w:ascii="新細明體" w:hAnsi="新細明體" w:hint="eastAsia"/>
              </w:rPr>
              <w:t>保機制之銜接與責任劃分。</w:t>
            </w:r>
          </w:p>
          <w:p w:rsidR="00B62B6C" w:rsidRPr="005A3B41" w:rsidRDefault="00B62B6C" w:rsidP="0099515D">
            <w:pPr>
              <w:keepLines/>
              <w:spacing w:line="0" w:lineRule="atLeast"/>
              <w:ind w:leftChars="250" w:left="792" w:hangingChars="80" w:hanging="192"/>
              <w:jc w:val="both"/>
              <w:rPr>
                <w:rFonts w:ascii="新細明體" w:hAnsi="新細明體"/>
              </w:rPr>
            </w:pPr>
            <w:r w:rsidRPr="005A3B41">
              <w:rPr>
                <w:rFonts w:ascii="新細明體" w:hAnsi="新細明體" w:hint="eastAsia"/>
              </w:rPr>
              <w:t>4.委託人如以信託方式提供履約</w:t>
            </w:r>
            <w:r w:rsidRPr="005A3B41">
              <w:rPr>
                <w:rFonts w:ascii="新細明體" w:hAnsi="新細明體" w:hint="eastAsia"/>
                <w:color w:val="FF0000"/>
                <w:u w:val="single"/>
                <w:shd w:val="pct15" w:color="auto" w:fill="FFFFFF"/>
              </w:rPr>
              <w:t>擔</w:t>
            </w:r>
            <w:r w:rsidRPr="005A3B41">
              <w:rPr>
                <w:rFonts w:ascii="新細明體" w:hAnsi="新細明體" w:hint="eastAsia"/>
              </w:rPr>
              <w:t>保機制，未依約提供商品或服務前，如其依信託業營運範圍受益權轉讓限制風險揭露及行銷訂約管理辦法第</w:t>
            </w:r>
            <w:r w:rsidRPr="005A3B41">
              <w:rPr>
                <w:rFonts w:ascii="新細明體" w:hAnsi="新細明體" w:hint="eastAsia"/>
                <w:color w:val="FF0000"/>
                <w:u w:val="single"/>
                <w:shd w:val="pct15" w:color="auto" w:fill="FFFFFF"/>
              </w:rPr>
              <w:t>十九</w:t>
            </w:r>
            <w:r w:rsidRPr="005A3B41">
              <w:rPr>
                <w:rFonts w:ascii="新細明體" w:hAnsi="新細明體" w:hint="eastAsia"/>
              </w:rPr>
              <w:t>條第</w:t>
            </w:r>
            <w:r w:rsidRPr="005A3B41">
              <w:rPr>
                <w:rFonts w:ascii="新細明體" w:hAnsi="新細明體" w:hint="eastAsia"/>
                <w:color w:val="FF0000"/>
                <w:u w:val="single"/>
                <w:shd w:val="pct15" w:color="auto" w:fill="FFFFFF"/>
              </w:rPr>
              <w:t>一</w:t>
            </w:r>
            <w:r w:rsidRPr="005A3B41">
              <w:rPr>
                <w:rFonts w:ascii="新細明體" w:hAnsi="新細明體" w:hint="eastAsia"/>
              </w:rPr>
              <w:t>款至第</w:t>
            </w:r>
            <w:r w:rsidRPr="005A3B41">
              <w:rPr>
                <w:rFonts w:ascii="新細明體" w:hAnsi="新細明體" w:hint="eastAsia"/>
                <w:color w:val="FF0000"/>
                <w:u w:val="single"/>
                <w:shd w:val="pct15" w:color="auto" w:fill="FFFFFF"/>
              </w:rPr>
              <w:t>三</w:t>
            </w:r>
            <w:r w:rsidRPr="005A3B41">
              <w:rPr>
                <w:rFonts w:ascii="新細明體" w:hAnsi="新細明體" w:hint="eastAsia"/>
              </w:rPr>
              <w:t>款申請信託受益權之轉讓，受託人不得同意辦理。</w:t>
            </w:r>
          </w:p>
          <w:p w:rsidR="002E3C78" w:rsidRPr="005A3B41" w:rsidRDefault="002E3C78" w:rsidP="0099515D">
            <w:pPr>
              <w:keepLines/>
              <w:spacing w:line="0" w:lineRule="atLeast"/>
              <w:ind w:leftChars="250" w:left="792" w:hangingChars="80" w:hanging="192"/>
              <w:jc w:val="both"/>
              <w:rPr>
                <w:rFonts w:ascii="新細明體" w:hAnsi="新細明體"/>
              </w:rPr>
            </w:pPr>
          </w:p>
          <w:p w:rsidR="002E3C78" w:rsidRPr="005A3B41" w:rsidRDefault="002E3C78" w:rsidP="0099515D">
            <w:pPr>
              <w:keepLines/>
              <w:spacing w:line="0" w:lineRule="atLeast"/>
              <w:ind w:leftChars="250" w:left="792" w:hangingChars="80" w:hanging="192"/>
              <w:jc w:val="both"/>
              <w:rPr>
                <w:rFonts w:ascii="新細明體" w:hAnsi="新細明體"/>
              </w:rPr>
            </w:pPr>
          </w:p>
          <w:p w:rsidR="002E3C78" w:rsidRPr="005A3B41" w:rsidRDefault="002E3C78" w:rsidP="0099515D">
            <w:pPr>
              <w:keepLines/>
              <w:spacing w:line="0" w:lineRule="atLeast"/>
              <w:ind w:leftChars="250" w:left="792" w:hangingChars="80" w:hanging="192"/>
              <w:jc w:val="both"/>
              <w:rPr>
                <w:rFonts w:ascii="新細明體" w:hAnsi="新細明體"/>
              </w:rPr>
            </w:pPr>
          </w:p>
          <w:p w:rsidR="00B62B6C" w:rsidRPr="005A3B41" w:rsidRDefault="00B62B6C" w:rsidP="00B62B6C">
            <w:pPr>
              <w:keepLines/>
              <w:spacing w:line="0" w:lineRule="atLeast"/>
              <w:ind w:leftChars="89" w:left="718" w:hangingChars="210" w:hanging="504"/>
              <w:jc w:val="both"/>
              <w:rPr>
                <w:rFonts w:ascii="新細明體" w:hAnsi="新細明體"/>
              </w:rPr>
            </w:pPr>
            <w:r w:rsidRPr="005A3B41">
              <w:rPr>
                <w:rFonts w:ascii="新細明體" w:hAnsi="新細明體" w:hint="eastAsia"/>
              </w:rPr>
              <w:t>(四)信託財產管理</w:t>
            </w:r>
          </w:p>
          <w:p w:rsidR="00B62B6C" w:rsidRPr="005A3B41" w:rsidRDefault="00B62B6C" w:rsidP="0099515D">
            <w:pPr>
              <w:keepLines/>
              <w:spacing w:line="0" w:lineRule="atLeast"/>
              <w:ind w:leftChars="250" w:left="792" w:hangingChars="80" w:hanging="192"/>
              <w:jc w:val="both"/>
              <w:rPr>
                <w:rFonts w:ascii="新細明體" w:hAnsi="新細明體"/>
              </w:rPr>
            </w:pPr>
            <w:r w:rsidRPr="005A3B41">
              <w:rPr>
                <w:rFonts w:ascii="新細明體" w:hAnsi="新細明體" w:hint="eastAsia"/>
              </w:rPr>
              <w:t>1.應設置信託專戶存放消費者</w:t>
            </w:r>
            <w:proofErr w:type="gramStart"/>
            <w:r w:rsidRPr="005A3B41">
              <w:rPr>
                <w:rFonts w:ascii="新細明體" w:hAnsi="新細明體" w:hint="eastAsia"/>
              </w:rPr>
              <w:t>所繳價金</w:t>
            </w:r>
            <w:proofErr w:type="gramEnd"/>
            <w:r w:rsidRPr="005A3B41">
              <w:rPr>
                <w:rFonts w:ascii="新細明體" w:hAnsi="新細明體" w:hint="eastAsia"/>
              </w:rPr>
              <w:t>；該信託專戶僅供受託人依信託契約專款專用。</w:t>
            </w:r>
          </w:p>
          <w:p w:rsidR="00B62B6C" w:rsidRPr="005A3B41" w:rsidRDefault="00B62B6C" w:rsidP="0099515D">
            <w:pPr>
              <w:keepLines/>
              <w:spacing w:line="0" w:lineRule="atLeast"/>
              <w:ind w:leftChars="250" w:left="792" w:hangingChars="80" w:hanging="192"/>
              <w:jc w:val="both"/>
              <w:rPr>
                <w:rFonts w:ascii="新細明體" w:hAnsi="新細明體"/>
              </w:rPr>
            </w:pPr>
            <w:r w:rsidRPr="005A3B41">
              <w:rPr>
                <w:rFonts w:ascii="新細明體" w:hAnsi="新細明體" w:hint="eastAsia"/>
              </w:rPr>
              <w:t>2.依相關法令規定及信託契約約定管理運用信託財產，消費者</w:t>
            </w:r>
            <w:proofErr w:type="gramStart"/>
            <w:r w:rsidRPr="005A3B41">
              <w:rPr>
                <w:rFonts w:ascii="新細明體" w:hAnsi="新細明體" w:hint="eastAsia"/>
              </w:rPr>
              <w:t>所繳價金</w:t>
            </w:r>
            <w:proofErr w:type="gramEnd"/>
            <w:r w:rsidRPr="005A3B41">
              <w:rPr>
                <w:rFonts w:ascii="新細明體" w:hAnsi="新細明體" w:hint="eastAsia"/>
              </w:rPr>
              <w:t>應以存放現金或新</w:t>
            </w:r>
            <w:r w:rsidR="005E24C5" w:rsidRPr="005A3B41">
              <w:rPr>
                <w:rFonts w:ascii="新細明體" w:hAnsi="新細明體" w:hint="eastAsia"/>
                <w:color w:val="FF0000"/>
                <w:u w:val="single"/>
                <w:shd w:val="pct15" w:color="auto" w:fill="FFFFFF"/>
              </w:rPr>
              <w:t>臺</w:t>
            </w:r>
            <w:r w:rsidRPr="005A3B41">
              <w:rPr>
                <w:rFonts w:ascii="新細明體" w:hAnsi="新細明體" w:hint="eastAsia"/>
              </w:rPr>
              <w:t>幣存款為限。</w:t>
            </w:r>
          </w:p>
          <w:p w:rsidR="00B62B6C" w:rsidRPr="005A3B41" w:rsidRDefault="00B62B6C" w:rsidP="0099515D">
            <w:pPr>
              <w:keepLines/>
              <w:spacing w:line="0" w:lineRule="atLeast"/>
              <w:ind w:leftChars="250" w:left="792" w:hangingChars="80" w:hanging="192"/>
              <w:jc w:val="both"/>
              <w:rPr>
                <w:rFonts w:ascii="新細明體" w:hAnsi="新細明體"/>
              </w:rPr>
            </w:pPr>
            <w:r w:rsidRPr="005A3B41">
              <w:rPr>
                <w:rFonts w:ascii="新細明體" w:hAnsi="新細明體" w:hint="eastAsia"/>
              </w:rPr>
              <w:t>3.消費者或委託人解除或終止買賣契約，委託人請求返還信託財產時，受託人應要求委託人提供相關證明文件，以辦理返還信託財產。</w:t>
            </w:r>
          </w:p>
          <w:p w:rsidR="00B62B6C" w:rsidRPr="005A3B41" w:rsidRDefault="00B62B6C" w:rsidP="0099515D">
            <w:pPr>
              <w:keepLines/>
              <w:spacing w:line="0" w:lineRule="atLeast"/>
              <w:ind w:leftChars="250" w:left="792" w:hangingChars="80" w:hanging="192"/>
              <w:jc w:val="both"/>
              <w:rPr>
                <w:rFonts w:ascii="新細明體" w:hAnsi="新細明體"/>
              </w:rPr>
            </w:pPr>
            <w:r w:rsidRPr="005A3B41">
              <w:rPr>
                <w:rFonts w:ascii="新細明體" w:hAnsi="新細明體" w:hint="eastAsia"/>
              </w:rPr>
              <w:t>4.信託關係消滅信託財產如有剩餘時，受託人應依據相關法令規定及信託契約約定，辦理剩餘信託財產之歸屬或分配。</w:t>
            </w:r>
          </w:p>
          <w:p w:rsidR="00B62B6C" w:rsidRPr="005A3B41" w:rsidRDefault="00B62B6C" w:rsidP="0099515D">
            <w:pPr>
              <w:keepLines/>
              <w:spacing w:line="0" w:lineRule="atLeast"/>
              <w:ind w:leftChars="250" w:left="792" w:hangingChars="80" w:hanging="192"/>
              <w:jc w:val="both"/>
              <w:rPr>
                <w:rFonts w:ascii="新細明體" w:hAnsi="新細明體"/>
              </w:rPr>
            </w:pPr>
            <w:r w:rsidRPr="005A3B41">
              <w:rPr>
                <w:rFonts w:ascii="新細明體" w:hAnsi="新細明體" w:hint="eastAsia"/>
              </w:rPr>
              <w:t>5.受託人如於信託契約約定有續建機制者，應於信託契約或其他書面文件載明下列事項：</w:t>
            </w:r>
          </w:p>
          <w:p w:rsidR="00B62B6C" w:rsidRPr="005A3B41" w:rsidRDefault="00B62B6C" w:rsidP="0099515D">
            <w:pPr>
              <w:keepLines/>
              <w:spacing w:line="0" w:lineRule="atLeast"/>
              <w:ind w:leftChars="300" w:left="1008" w:hangingChars="120" w:hanging="288"/>
              <w:jc w:val="both"/>
              <w:rPr>
                <w:rFonts w:ascii="新細明體" w:hAnsi="新細明體"/>
              </w:rPr>
            </w:pPr>
            <w:r w:rsidRPr="005A3B41">
              <w:rPr>
                <w:rFonts w:ascii="新細明體" w:hAnsi="新細明體" w:hint="eastAsia"/>
              </w:rPr>
              <w:t>(1)承諾或協助續建機構（如有）、委託人、消費者與受託人間有關續建機制之權利義務關係。</w:t>
            </w:r>
          </w:p>
          <w:p w:rsidR="00B62B6C" w:rsidRPr="005A3B41" w:rsidRDefault="00B62B6C" w:rsidP="0099515D">
            <w:pPr>
              <w:keepLines/>
              <w:spacing w:line="0" w:lineRule="atLeast"/>
              <w:ind w:leftChars="300" w:left="1008" w:hangingChars="120" w:hanging="288"/>
              <w:jc w:val="both"/>
              <w:rPr>
                <w:rFonts w:ascii="新細明體" w:hAnsi="新細明體"/>
              </w:rPr>
            </w:pPr>
            <w:r w:rsidRPr="005A3B41">
              <w:rPr>
                <w:rFonts w:ascii="新細明體" w:hAnsi="新細明體" w:hint="eastAsia"/>
              </w:rPr>
              <w:t>(2)續建機制之啟動條件、進行程序及相關事務之處理，包含：取得續建融資之方式、續建管理及處分信託財產等。</w:t>
            </w:r>
          </w:p>
          <w:p w:rsidR="00B62B6C" w:rsidRPr="005A3B41" w:rsidRDefault="00B62B6C" w:rsidP="0099515D">
            <w:pPr>
              <w:keepLines/>
              <w:spacing w:line="0" w:lineRule="atLeast"/>
              <w:ind w:leftChars="300" w:left="1008" w:hangingChars="120" w:hanging="288"/>
              <w:jc w:val="both"/>
              <w:rPr>
                <w:rFonts w:ascii="新細明體" w:hAnsi="新細明體"/>
              </w:rPr>
            </w:pPr>
            <w:r w:rsidRPr="005A3B41">
              <w:rPr>
                <w:rFonts w:ascii="新細明體" w:hAnsi="新細明體" w:hint="eastAsia"/>
              </w:rPr>
              <w:t>(3)啟動續建機制仍無法完工或交屋時，後續之處理方式。</w:t>
            </w:r>
          </w:p>
          <w:p w:rsidR="00B62B6C" w:rsidRPr="005A3B41" w:rsidRDefault="00B62B6C" w:rsidP="0099515D">
            <w:pPr>
              <w:keepLines/>
              <w:spacing w:line="0" w:lineRule="atLeast"/>
              <w:ind w:leftChars="250" w:left="792" w:hangingChars="80" w:hanging="192"/>
              <w:jc w:val="both"/>
              <w:rPr>
                <w:rFonts w:ascii="新細明體" w:hAnsi="新細明體"/>
              </w:rPr>
            </w:pPr>
            <w:r w:rsidRPr="005A3B41">
              <w:rPr>
                <w:rFonts w:ascii="新細明體" w:hAnsi="新細明體" w:hint="eastAsia"/>
              </w:rPr>
              <w:t>6.應依委託人提供消費者</w:t>
            </w:r>
            <w:proofErr w:type="gramStart"/>
            <w:r w:rsidRPr="005A3B41">
              <w:rPr>
                <w:rFonts w:ascii="新細明體" w:hAnsi="新細明體" w:hint="eastAsia"/>
              </w:rPr>
              <w:t>所繳價金</w:t>
            </w:r>
            <w:proofErr w:type="gramEnd"/>
            <w:r w:rsidRPr="005A3B41">
              <w:rPr>
                <w:rFonts w:ascii="新細明體" w:hAnsi="新細明體" w:hint="eastAsia"/>
              </w:rPr>
              <w:t>交付信託明細及訊息等資訊建置查詢網頁，提供消費者查詢。</w:t>
            </w:r>
          </w:p>
          <w:p w:rsidR="00B62B6C" w:rsidRPr="005A3B41" w:rsidRDefault="00B62B6C" w:rsidP="0099515D">
            <w:pPr>
              <w:keepLines/>
              <w:spacing w:line="0" w:lineRule="atLeast"/>
              <w:ind w:leftChars="250" w:left="792" w:hangingChars="80" w:hanging="192"/>
              <w:jc w:val="both"/>
              <w:rPr>
                <w:rFonts w:ascii="新細明體" w:hAnsi="新細明體"/>
              </w:rPr>
            </w:pPr>
            <w:r w:rsidRPr="005A3B41">
              <w:rPr>
                <w:rFonts w:ascii="新細明體" w:hAnsi="新細明體" w:hint="eastAsia"/>
              </w:rPr>
              <w:t>7.信託關係消滅或委託人無法依約定完工或交屋時，信託財產應依下列方式辦理：</w:t>
            </w:r>
          </w:p>
          <w:p w:rsidR="00B62B6C" w:rsidRPr="005A3B41" w:rsidRDefault="00B62B6C" w:rsidP="0099515D">
            <w:pPr>
              <w:keepLines/>
              <w:spacing w:line="0" w:lineRule="atLeast"/>
              <w:ind w:leftChars="300" w:left="1008" w:hangingChars="120" w:hanging="288"/>
              <w:jc w:val="both"/>
              <w:rPr>
                <w:rFonts w:ascii="新細明體" w:hAnsi="新細明體"/>
              </w:rPr>
            </w:pPr>
            <w:r w:rsidRPr="005A3B41">
              <w:rPr>
                <w:rFonts w:ascii="新細明體" w:hAnsi="新細明體" w:hint="eastAsia"/>
              </w:rPr>
              <w:t>(1)信託關係因信託目的已完成而消滅時，應依信託契約之約定，進行信託財產之結算及撥付作業。</w:t>
            </w:r>
          </w:p>
          <w:p w:rsidR="00B62B6C" w:rsidRPr="005A3B41" w:rsidRDefault="00B62B6C" w:rsidP="0099515D">
            <w:pPr>
              <w:keepLines/>
              <w:spacing w:line="0" w:lineRule="atLeast"/>
              <w:ind w:leftChars="300" w:left="1008" w:hangingChars="120" w:hanging="288"/>
              <w:jc w:val="both"/>
              <w:rPr>
                <w:rFonts w:ascii="新細明體" w:hAnsi="新細明體"/>
              </w:rPr>
            </w:pPr>
            <w:r w:rsidRPr="005A3B41">
              <w:rPr>
                <w:rFonts w:ascii="新細明體" w:hAnsi="新細明體" w:hint="eastAsia"/>
              </w:rPr>
              <w:t>(2)委託人無法依約定完工或交屋時，除有應依法院強制執行之裁定、命令辦理者外，委託人所享有價金信託之受益權應即歸屬於消費者，受託人應依下列方式辦理受益權分配：</w:t>
            </w:r>
          </w:p>
          <w:p w:rsidR="00B62B6C" w:rsidRPr="005A3B41" w:rsidRDefault="00B62B6C" w:rsidP="0099515D">
            <w:pPr>
              <w:keepLines/>
              <w:spacing w:line="0" w:lineRule="atLeast"/>
              <w:ind w:leftChars="420" w:left="1248" w:hangingChars="100" w:hanging="240"/>
              <w:jc w:val="both"/>
              <w:rPr>
                <w:rFonts w:ascii="新細明體" w:hAnsi="新細明體"/>
              </w:rPr>
            </w:pPr>
            <w:r w:rsidRPr="005A3B41">
              <w:rPr>
                <w:rFonts w:ascii="新細明體" w:hAnsi="新細明體" w:hint="eastAsia"/>
              </w:rPr>
              <w:t>A.委託人所享有價金信託之受益權，指委託人對信託專戶之財產，於依信託契約約定專款專用後之剩餘信託財產。</w:t>
            </w:r>
          </w:p>
          <w:p w:rsidR="00B62B6C" w:rsidRPr="005A3B41" w:rsidRDefault="00B62B6C" w:rsidP="0099515D">
            <w:pPr>
              <w:keepLines/>
              <w:spacing w:line="0" w:lineRule="atLeast"/>
              <w:ind w:leftChars="420" w:left="1248" w:hangingChars="100" w:hanging="240"/>
              <w:jc w:val="both"/>
              <w:rPr>
                <w:rFonts w:ascii="新細明體" w:hAnsi="新細明體"/>
              </w:rPr>
            </w:pPr>
            <w:r w:rsidRPr="005A3B41">
              <w:rPr>
                <w:rFonts w:ascii="新細明體" w:hAnsi="新細明體"/>
              </w:rPr>
              <w:t>B.信託專戶之財產經結算，並扣除信託報酬及處理信託事務之相關必要費用後，如已無剩餘可供消費者分配，受託人應即依委託人已提供之消費者資訊辦理通知，並於查詢網頁公告信託財產之結算資訊。</w:t>
            </w:r>
          </w:p>
          <w:p w:rsidR="00B62B6C" w:rsidRPr="005A3B41" w:rsidRDefault="00B62B6C" w:rsidP="0099515D">
            <w:pPr>
              <w:keepLines/>
              <w:spacing w:line="0" w:lineRule="atLeast"/>
              <w:ind w:leftChars="420" w:left="1248" w:hangingChars="100" w:hanging="240"/>
              <w:jc w:val="both"/>
              <w:rPr>
                <w:rFonts w:ascii="新細明體" w:hAnsi="新細明體"/>
              </w:rPr>
            </w:pPr>
            <w:r w:rsidRPr="005A3B41">
              <w:rPr>
                <w:rFonts w:ascii="新細明體" w:hAnsi="新細明體"/>
              </w:rPr>
              <w:t>C.經依前項扣除相關必要費用後，</w:t>
            </w:r>
            <w:proofErr w:type="gramStart"/>
            <w:r w:rsidRPr="005A3B41">
              <w:rPr>
                <w:rFonts w:ascii="新細明體" w:hAnsi="新細明體" w:hint="eastAsia"/>
              </w:rPr>
              <w:t>倘尚有</w:t>
            </w:r>
            <w:proofErr w:type="gramEnd"/>
            <w:r w:rsidRPr="005A3B41">
              <w:rPr>
                <w:rFonts w:ascii="新細明體" w:hAnsi="新細明體" w:hint="eastAsia"/>
              </w:rPr>
              <w:t>剩餘信託財產可供分配，受託人應即依委託人已提供之資訊通知消費者，並由受通知之消費者於受託人所定期間內提出買賣契約正本及繳款憑證等證明文件，供受託人確認消費者身分及計算個別消費者應受移轉之受益權比例。</w:t>
            </w:r>
          </w:p>
          <w:p w:rsidR="00B62B6C" w:rsidRPr="005A3B41" w:rsidRDefault="00B62B6C" w:rsidP="0099515D">
            <w:pPr>
              <w:keepLines/>
              <w:spacing w:line="0" w:lineRule="atLeast"/>
              <w:ind w:leftChars="420" w:left="1248" w:hangingChars="100" w:hanging="240"/>
              <w:jc w:val="both"/>
              <w:rPr>
                <w:rFonts w:ascii="新細明體" w:hAnsi="新細明體"/>
              </w:rPr>
            </w:pPr>
            <w:r w:rsidRPr="005A3B41">
              <w:rPr>
                <w:rFonts w:ascii="新細明體" w:hAnsi="新細明體" w:hint="eastAsia"/>
              </w:rPr>
              <w:t>D.前項所稱受益權比例，係按個別消費者所</w:t>
            </w:r>
            <w:proofErr w:type="gramStart"/>
            <w:r w:rsidRPr="005A3B41">
              <w:rPr>
                <w:rFonts w:ascii="新細明體" w:hAnsi="新細明體" w:hint="eastAsia"/>
              </w:rPr>
              <w:t>繳價金占依</w:t>
            </w:r>
            <w:proofErr w:type="gramEnd"/>
            <w:r w:rsidRPr="005A3B41">
              <w:rPr>
                <w:rFonts w:ascii="新細明體" w:hAnsi="新細明體" w:hint="eastAsia"/>
              </w:rPr>
              <w:t>前項規定確認受益權利之全部消費者之</w:t>
            </w:r>
            <w:proofErr w:type="gramStart"/>
            <w:r w:rsidRPr="005A3B41">
              <w:rPr>
                <w:rFonts w:ascii="新細明體" w:hAnsi="新細明體" w:hint="eastAsia"/>
              </w:rPr>
              <w:t>所繳價金</w:t>
            </w:r>
            <w:proofErr w:type="gramEnd"/>
            <w:r w:rsidRPr="005A3B41">
              <w:rPr>
                <w:rFonts w:ascii="新細明體" w:hAnsi="新細明體" w:hint="eastAsia"/>
              </w:rPr>
              <w:t>總額比例計算；受託人應將可供分配之信託財產依前述受益權比例分配予消費者，並得視需要召開受益權人會議，討論有關信託財產之分配事宜。</w:t>
            </w:r>
          </w:p>
          <w:p w:rsidR="0075514F" w:rsidRPr="005A3B41" w:rsidRDefault="0075514F" w:rsidP="0099515D">
            <w:pPr>
              <w:keepLines/>
              <w:spacing w:line="0" w:lineRule="atLeast"/>
              <w:ind w:leftChars="420" w:left="1248" w:hangingChars="100" w:hanging="240"/>
              <w:jc w:val="both"/>
              <w:rPr>
                <w:rFonts w:ascii="新細明體" w:hAnsi="新細明體"/>
              </w:rPr>
            </w:pPr>
          </w:p>
          <w:p w:rsidR="00B62B6C" w:rsidRPr="005A3B41" w:rsidRDefault="00B62B6C" w:rsidP="00B62B6C">
            <w:pPr>
              <w:keepLines/>
              <w:spacing w:line="0" w:lineRule="atLeast"/>
              <w:ind w:leftChars="89" w:left="718" w:hangingChars="210" w:hanging="504"/>
              <w:jc w:val="both"/>
              <w:rPr>
                <w:rFonts w:ascii="新細明體" w:hAnsi="新細明體"/>
              </w:rPr>
            </w:pPr>
            <w:r w:rsidRPr="005A3B41">
              <w:rPr>
                <w:rFonts w:ascii="新細明體" w:hAnsi="新細明體" w:hint="eastAsia"/>
              </w:rPr>
              <w:t>(五)定期評估</w:t>
            </w:r>
          </w:p>
          <w:p w:rsidR="00B62B6C" w:rsidRPr="005A3B41" w:rsidRDefault="00B62B6C" w:rsidP="00B62B6C">
            <w:pPr>
              <w:keepLines/>
              <w:spacing w:line="0" w:lineRule="atLeast"/>
              <w:ind w:leftChars="235" w:left="744" w:hangingChars="75" w:hanging="180"/>
              <w:jc w:val="both"/>
              <w:rPr>
                <w:rFonts w:ascii="新細明體" w:hAnsi="新細明體"/>
              </w:rPr>
            </w:pPr>
            <w:r w:rsidRPr="005A3B41">
              <w:rPr>
                <w:rFonts w:ascii="新細明體" w:hAnsi="新細明體" w:hint="eastAsia"/>
              </w:rPr>
              <w:t>1.應要求委託人逐案就下列事項，定期提供經受託人認可之第三人查核及至少每年提供經會計師查核簽認之報告：</w:t>
            </w:r>
          </w:p>
          <w:p w:rsidR="00B62B6C" w:rsidRPr="005A3B41" w:rsidRDefault="00B62B6C" w:rsidP="0099515D">
            <w:pPr>
              <w:keepLines/>
              <w:spacing w:line="0" w:lineRule="atLeast"/>
              <w:ind w:leftChars="300" w:left="1008" w:hangingChars="120" w:hanging="288"/>
              <w:jc w:val="both"/>
              <w:rPr>
                <w:rFonts w:ascii="新細明體" w:hAnsi="新細明體"/>
              </w:rPr>
            </w:pPr>
            <w:r w:rsidRPr="005A3B41">
              <w:rPr>
                <w:rFonts w:ascii="新細明體" w:hAnsi="新細明體" w:hint="eastAsia"/>
              </w:rPr>
              <w:t>(1)委託人應交付信託之金額、日期與實際交付信託是否相符。</w:t>
            </w:r>
          </w:p>
          <w:p w:rsidR="00B62B6C" w:rsidRPr="005A3B41" w:rsidRDefault="00B62B6C" w:rsidP="0099515D">
            <w:pPr>
              <w:keepLines/>
              <w:spacing w:line="0" w:lineRule="atLeast"/>
              <w:ind w:leftChars="300" w:left="1008" w:hangingChars="120" w:hanging="288"/>
              <w:jc w:val="both"/>
              <w:rPr>
                <w:rFonts w:ascii="新細明體" w:hAnsi="新細明體"/>
              </w:rPr>
            </w:pPr>
            <w:r w:rsidRPr="005A3B41">
              <w:rPr>
                <w:rFonts w:ascii="新細明體" w:hAnsi="新細明體" w:hint="eastAsia"/>
              </w:rPr>
              <w:t>(2)委託人告知受託人已收取消費者</w:t>
            </w:r>
            <w:proofErr w:type="gramStart"/>
            <w:r w:rsidRPr="005A3B41">
              <w:rPr>
                <w:rFonts w:ascii="新細明體" w:hAnsi="新細明體" w:hint="eastAsia"/>
              </w:rPr>
              <w:t>所繳價金</w:t>
            </w:r>
            <w:proofErr w:type="gramEnd"/>
            <w:r w:rsidRPr="005A3B41">
              <w:rPr>
                <w:rFonts w:ascii="新細明體" w:hAnsi="新細明體" w:hint="eastAsia"/>
              </w:rPr>
              <w:t>，是否有遲延未交付信託之情形。</w:t>
            </w:r>
          </w:p>
          <w:p w:rsidR="00B62B6C" w:rsidRPr="005A3B41" w:rsidRDefault="00B62B6C" w:rsidP="00B62B6C">
            <w:pPr>
              <w:keepLines/>
              <w:spacing w:line="0" w:lineRule="atLeast"/>
              <w:ind w:leftChars="235" w:left="744" w:hangingChars="75" w:hanging="180"/>
              <w:jc w:val="both"/>
              <w:rPr>
                <w:rFonts w:ascii="新細明體" w:hAnsi="新細明體"/>
              </w:rPr>
            </w:pPr>
            <w:r w:rsidRPr="005A3B41">
              <w:rPr>
                <w:rFonts w:ascii="新細明體" w:hAnsi="新細明體" w:hint="eastAsia"/>
              </w:rPr>
              <w:t>2.查核報告倘發現有金額、日期不符或遲延交付之情形，受託人應即書面限期催告委託人將不足金額補足或要求改善；倘委託人仍未於期限內補足或改善，受託人應公告於查詢網站</w:t>
            </w:r>
            <w:r w:rsidRPr="005A3B41">
              <w:rPr>
                <w:rFonts w:ascii="新細明體" w:hAnsi="新細明體" w:hint="eastAsia"/>
                <w:color w:val="FF0000"/>
                <w:u w:val="single"/>
                <w:shd w:val="pct15" w:color="auto" w:fill="FFFFFF"/>
              </w:rPr>
              <w:t>及</w:t>
            </w:r>
            <w:proofErr w:type="gramStart"/>
            <w:r w:rsidRPr="005A3B41">
              <w:rPr>
                <w:rFonts w:ascii="新細明體" w:hAnsi="新細明體" w:hint="eastAsia"/>
                <w:color w:val="FF0000"/>
                <w:u w:val="single"/>
                <w:shd w:val="pct15" w:color="auto" w:fill="FFFFFF"/>
              </w:rPr>
              <w:t>陳報建案</w:t>
            </w:r>
            <w:proofErr w:type="gramEnd"/>
            <w:r w:rsidRPr="005A3B41">
              <w:rPr>
                <w:rFonts w:ascii="新細明體" w:hAnsi="新細明體" w:hint="eastAsia"/>
                <w:color w:val="FF0000"/>
                <w:u w:val="single"/>
                <w:shd w:val="pct15" w:color="auto" w:fill="FFFFFF"/>
              </w:rPr>
              <w:t>所在地</w:t>
            </w:r>
            <w:r w:rsidRPr="005A3B41">
              <w:rPr>
                <w:rFonts w:ascii="新細明體" w:hAnsi="新細明體" w:hint="eastAsia"/>
              </w:rPr>
              <w:t>之目的事業主管機關。</w:t>
            </w:r>
          </w:p>
          <w:p w:rsidR="00B62B6C" w:rsidRPr="005A3B41" w:rsidRDefault="00B62B6C" w:rsidP="00B62B6C">
            <w:pPr>
              <w:keepLines/>
              <w:spacing w:line="0" w:lineRule="atLeast"/>
              <w:ind w:leftChars="235" w:left="744" w:hangingChars="75" w:hanging="180"/>
              <w:jc w:val="both"/>
              <w:rPr>
                <w:rFonts w:ascii="新細明體" w:hAnsi="新細明體"/>
              </w:rPr>
            </w:pPr>
            <w:r w:rsidRPr="005A3B41">
              <w:rPr>
                <w:rFonts w:ascii="新細明體" w:hAnsi="新細明體" w:hint="eastAsia"/>
              </w:rPr>
              <w:t>3.應注意委託人能否按照信託契約確實履行義務，如發現委託人有違反信託契約之虞或業務經營、預售屋興</w:t>
            </w:r>
            <w:r w:rsidRPr="005A3B41">
              <w:rPr>
                <w:rFonts w:ascii="新細明體" w:hAnsi="新細明體" w:hint="eastAsia"/>
                <w:shd w:val="pct15" w:color="auto" w:fill="FFFFFF"/>
              </w:rPr>
              <w:t>建計畫及財務狀況等異常徵兆時，應</w:t>
            </w:r>
            <w:r w:rsidRPr="005A3B41">
              <w:rPr>
                <w:rFonts w:ascii="新細明體" w:hAnsi="新細明體" w:hint="eastAsia"/>
                <w:color w:val="FF0000"/>
                <w:u w:val="single"/>
                <w:shd w:val="pct15" w:color="auto" w:fill="FFFFFF"/>
              </w:rPr>
              <w:t>即書面限期</w:t>
            </w:r>
            <w:r w:rsidRPr="005A3B41">
              <w:rPr>
                <w:rFonts w:ascii="新細明體" w:hAnsi="新細明體" w:hint="eastAsia"/>
              </w:rPr>
              <w:t>請其提出說明及改善方案。</w:t>
            </w:r>
          </w:p>
          <w:p w:rsidR="00257A66" w:rsidRPr="005A3B41" w:rsidRDefault="00257A66" w:rsidP="00B62B6C">
            <w:pPr>
              <w:keepLines/>
              <w:spacing w:line="0" w:lineRule="atLeast"/>
              <w:ind w:leftChars="235" w:left="744" w:hangingChars="75" w:hanging="180"/>
              <w:jc w:val="both"/>
              <w:rPr>
                <w:rFonts w:ascii="新細明體" w:hAnsi="新細明體"/>
              </w:rPr>
            </w:pPr>
          </w:p>
          <w:p w:rsidR="00B62B6C" w:rsidRPr="005A3B41" w:rsidRDefault="00B62B6C" w:rsidP="00B62B6C">
            <w:pPr>
              <w:spacing w:line="0" w:lineRule="atLeast"/>
              <w:rPr>
                <w:rFonts w:ascii="新細明體" w:hAnsi="新細明體"/>
              </w:rPr>
            </w:pPr>
            <w:r w:rsidRPr="005A3B41">
              <w:rPr>
                <w:rFonts w:ascii="新細明體" w:hAnsi="新細明體" w:hint="eastAsia"/>
              </w:rPr>
              <w:t>二、控制重點</w:t>
            </w:r>
          </w:p>
          <w:p w:rsidR="00B62B6C" w:rsidRPr="005A3B41" w:rsidRDefault="00B62B6C" w:rsidP="0099515D">
            <w:pPr>
              <w:spacing w:line="0" w:lineRule="atLeast"/>
              <w:ind w:leftChars="100" w:left="672" w:hangingChars="180" w:hanging="432"/>
              <w:jc w:val="both"/>
              <w:rPr>
                <w:rFonts w:ascii="新細明體" w:hAnsi="新細明體"/>
              </w:rPr>
            </w:pPr>
            <w:r w:rsidRPr="005A3B41">
              <w:rPr>
                <w:rFonts w:ascii="新細明體" w:hAnsi="新細明體" w:hint="eastAsia"/>
              </w:rPr>
              <w:t>(</w:t>
            </w:r>
            <w:proofErr w:type="gramStart"/>
            <w:r w:rsidRPr="005A3B41">
              <w:rPr>
                <w:rFonts w:ascii="新細明體" w:hAnsi="新細明體" w:hint="eastAsia"/>
              </w:rPr>
              <w:t>一</w:t>
            </w:r>
            <w:proofErr w:type="gramEnd"/>
            <w:r w:rsidRPr="005A3B41">
              <w:rPr>
                <w:rFonts w:ascii="新細明體" w:hAnsi="新細明體" w:hint="eastAsia"/>
              </w:rPr>
              <w:t>)辦理預售屋買賣定型化契約履約</w:t>
            </w:r>
            <w:r w:rsidRPr="005A3B41">
              <w:rPr>
                <w:rFonts w:ascii="新細明體" w:hAnsi="新細明體" w:hint="eastAsia"/>
                <w:color w:val="FF0000"/>
                <w:u w:val="single"/>
                <w:shd w:val="pct15" w:color="auto" w:fill="FFFFFF"/>
              </w:rPr>
              <w:t>擔</w:t>
            </w:r>
            <w:r w:rsidRPr="005A3B41">
              <w:rPr>
                <w:rFonts w:ascii="新細明體" w:hAnsi="新細明體" w:hint="eastAsia"/>
              </w:rPr>
              <w:t>保機制之價金信託業務時，是否依受託人內部作業分工相關規定</w:t>
            </w:r>
            <w:r w:rsidRPr="005A3B41">
              <w:rPr>
                <w:rFonts w:ascii="新細明體" w:hAnsi="新細明體" w:hint="eastAsia"/>
                <w:color w:val="FF0000"/>
                <w:u w:val="single"/>
                <w:shd w:val="pct15" w:color="auto" w:fill="FFFFFF"/>
              </w:rPr>
              <w:t>取得財團法人金融聯合徵信中心有關委託人之信用資料以為適當之</w:t>
            </w:r>
            <w:r w:rsidRPr="005A3B41">
              <w:rPr>
                <w:rFonts w:ascii="新細明體" w:hAnsi="新細明體" w:hint="eastAsia"/>
              </w:rPr>
              <w:t>評估？並是否依相關規定就委託人之經營能力、誠實信用、財務及銷售狀況、內部控制及業務展望等事項考量是否承接及續約？以及是否留存委託人所提供資格證明文件？</w:t>
            </w:r>
          </w:p>
          <w:p w:rsidR="00B62B6C" w:rsidRPr="005A3B41" w:rsidRDefault="00B62B6C" w:rsidP="00B62B6C">
            <w:pPr>
              <w:keepLines/>
              <w:spacing w:line="0" w:lineRule="atLeast"/>
              <w:ind w:leftChars="89" w:left="812" w:hangingChars="249" w:hanging="598"/>
              <w:jc w:val="both"/>
              <w:rPr>
                <w:rFonts w:ascii="新細明體" w:hAnsi="新細明體"/>
              </w:rPr>
            </w:pPr>
            <w:r w:rsidRPr="005A3B41">
              <w:rPr>
                <w:rFonts w:ascii="新細明體" w:hAnsi="新細明體" w:hint="eastAsia"/>
              </w:rPr>
              <w:t>(二)</w:t>
            </w:r>
            <w:r w:rsidR="00260681" w:rsidRPr="005A3B41">
              <w:rPr>
                <w:rFonts w:ascii="新細明體" w:hAnsi="新細明體" w:hint="eastAsia"/>
                <w:color w:val="FF0000"/>
                <w:u w:val="single"/>
                <w:shd w:val="pct15" w:color="auto" w:fill="FFFFFF"/>
              </w:rPr>
              <w:t>與委託人</w:t>
            </w:r>
            <w:r w:rsidRPr="005A3B41">
              <w:rPr>
                <w:rFonts w:ascii="新細明體" w:hAnsi="新細明體" w:hint="eastAsia"/>
              </w:rPr>
              <w:t>簽訂信託契約：</w:t>
            </w:r>
          </w:p>
          <w:p w:rsidR="00B62B6C" w:rsidRPr="005A3B41" w:rsidRDefault="00B62B6C" w:rsidP="0099515D">
            <w:pPr>
              <w:keepLines/>
              <w:spacing w:line="0" w:lineRule="atLeast"/>
              <w:ind w:leftChars="235" w:left="744" w:hangingChars="75" w:hanging="180"/>
              <w:jc w:val="both"/>
              <w:rPr>
                <w:rFonts w:ascii="新細明體" w:hAnsi="新細明體"/>
              </w:rPr>
            </w:pPr>
            <w:r w:rsidRPr="005A3B41">
              <w:rPr>
                <w:rFonts w:ascii="新細明體" w:hAnsi="新細明體" w:hint="eastAsia"/>
              </w:rPr>
              <w:t>1.</w:t>
            </w:r>
            <w:r w:rsidR="0015010E" w:rsidRPr="005A3B41">
              <w:rPr>
                <w:rFonts w:ascii="新細明體" w:hAnsi="新細明體" w:hint="eastAsia"/>
              </w:rPr>
              <w:t>除依信託業法及其他法令規定記載應記載事項外，</w:t>
            </w:r>
            <w:r w:rsidR="00E563F2" w:rsidRPr="005A3B41">
              <w:rPr>
                <w:rFonts w:ascii="新細明體" w:hAnsi="新細明體" w:hint="eastAsia"/>
                <w:color w:val="000000" w:themeColor="text1"/>
              </w:rPr>
              <w:t>是否</w:t>
            </w:r>
            <w:r w:rsidRPr="005A3B41">
              <w:rPr>
                <w:rFonts w:ascii="新細明體" w:hAnsi="新細明體" w:hint="eastAsia"/>
              </w:rPr>
              <w:t>依本注意事項</w:t>
            </w:r>
            <w:r w:rsidRPr="005A3B41">
              <w:rPr>
                <w:rFonts w:ascii="新細明體" w:hAnsi="新細明體" w:hint="eastAsia"/>
                <w:color w:val="FF0000"/>
                <w:u w:val="single"/>
                <w:shd w:val="pct15" w:color="auto" w:fill="FFFFFF"/>
              </w:rPr>
              <w:t>第六條</w:t>
            </w:r>
            <w:r w:rsidRPr="005A3B41">
              <w:rPr>
                <w:rFonts w:ascii="新細明體" w:hAnsi="新細明體" w:hint="eastAsia"/>
              </w:rPr>
              <w:t>規定</w:t>
            </w:r>
            <w:r w:rsidRPr="005A3B41">
              <w:rPr>
                <w:rFonts w:ascii="新細明體" w:hAnsi="新細明體" w:hint="eastAsia"/>
                <w:color w:val="FF0000"/>
                <w:u w:val="single"/>
                <w:shd w:val="pct15" w:color="auto" w:fill="FFFFFF"/>
              </w:rPr>
              <w:t>，</w:t>
            </w:r>
            <w:r w:rsidRPr="005A3B41">
              <w:rPr>
                <w:rFonts w:ascii="新細明體" w:hAnsi="新細明體" w:hint="eastAsia"/>
              </w:rPr>
              <w:t>就消費者</w:t>
            </w:r>
            <w:proofErr w:type="gramStart"/>
            <w:r w:rsidRPr="005A3B41">
              <w:rPr>
                <w:rFonts w:ascii="新細明體" w:hAnsi="新細明體" w:hint="eastAsia"/>
              </w:rPr>
              <w:t>所繳價金</w:t>
            </w:r>
            <w:proofErr w:type="gramEnd"/>
            <w:r w:rsidRPr="005A3B41">
              <w:rPr>
                <w:rFonts w:ascii="新細明體" w:hAnsi="新細明體" w:hint="eastAsia"/>
              </w:rPr>
              <w:t>交付信託約定下列事項</w:t>
            </w:r>
            <w:r w:rsidRPr="005A3B41">
              <w:rPr>
                <w:rFonts w:ascii="新細明體" w:hAnsi="新細明體" w:hint="eastAsia"/>
                <w:color w:val="FF0000"/>
                <w:u w:val="single"/>
                <w:shd w:val="pct15" w:color="auto" w:fill="FFFFFF"/>
              </w:rPr>
              <w:t>？</w:t>
            </w:r>
          </w:p>
          <w:p w:rsidR="00B62B6C" w:rsidRPr="005A3B41" w:rsidRDefault="00B62B6C" w:rsidP="00B62B6C">
            <w:pPr>
              <w:keepLines/>
              <w:spacing w:line="0" w:lineRule="atLeast"/>
              <w:ind w:leftChars="89" w:left="812" w:hangingChars="249" w:hanging="598"/>
              <w:jc w:val="both"/>
              <w:rPr>
                <w:rFonts w:ascii="新細明體" w:hAnsi="新細明體"/>
              </w:rPr>
            </w:pPr>
          </w:p>
          <w:p w:rsidR="007E7BF8" w:rsidRPr="005A3B41" w:rsidRDefault="007E7BF8" w:rsidP="00B62B6C">
            <w:pPr>
              <w:keepLines/>
              <w:spacing w:line="0" w:lineRule="atLeast"/>
              <w:ind w:leftChars="89" w:left="812" w:hangingChars="249" w:hanging="598"/>
              <w:jc w:val="both"/>
              <w:rPr>
                <w:rFonts w:ascii="新細明體" w:hAnsi="新細明體"/>
              </w:rPr>
            </w:pPr>
          </w:p>
          <w:p w:rsidR="00B62B6C" w:rsidRPr="005A3B41" w:rsidRDefault="00B62B6C" w:rsidP="00B62B6C">
            <w:pPr>
              <w:keepLines/>
              <w:spacing w:line="0" w:lineRule="atLeast"/>
              <w:ind w:leftChars="89" w:left="812" w:hangingChars="249" w:hanging="598"/>
              <w:jc w:val="both"/>
              <w:rPr>
                <w:rFonts w:ascii="新細明體" w:hAnsi="新細明體"/>
              </w:rPr>
            </w:pPr>
          </w:p>
          <w:p w:rsidR="00B62B6C" w:rsidRPr="005A3B41" w:rsidRDefault="00B62B6C" w:rsidP="0099515D">
            <w:pPr>
              <w:keepLines/>
              <w:spacing w:line="0" w:lineRule="atLeast"/>
              <w:ind w:leftChars="300" w:left="1008" w:hangingChars="120" w:hanging="288"/>
              <w:jc w:val="both"/>
              <w:rPr>
                <w:rFonts w:ascii="新細明體" w:hAnsi="新細明體"/>
              </w:rPr>
            </w:pPr>
            <w:r w:rsidRPr="005A3B41">
              <w:rPr>
                <w:rFonts w:ascii="新細明體" w:hAnsi="新細明體" w:hint="eastAsia"/>
              </w:rPr>
              <w:t>(1)消費者所</w:t>
            </w:r>
            <w:proofErr w:type="gramStart"/>
            <w:r w:rsidRPr="005A3B41">
              <w:rPr>
                <w:rFonts w:ascii="新細明體" w:hAnsi="新細明體" w:hint="eastAsia"/>
              </w:rPr>
              <w:t>繳價金除直接匯</w:t>
            </w:r>
            <w:proofErr w:type="gramEnd"/>
            <w:r w:rsidRPr="005A3B41">
              <w:rPr>
                <w:rFonts w:ascii="新細明體" w:hAnsi="新細明體" w:hint="eastAsia"/>
              </w:rPr>
              <w:t>(存)入信託</w:t>
            </w:r>
            <w:proofErr w:type="gramStart"/>
            <w:r w:rsidRPr="005A3B41">
              <w:rPr>
                <w:rFonts w:ascii="新細明體" w:hAnsi="新細明體" w:hint="eastAsia"/>
              </w:rPr>
              <w:t>專戶者外</w:t>
            </w:r>
            <w:proofErr w:type="gramEnd"/>
            <w:r w:rsidRPr="005A3B41">
              <w:rPr>
                <w:rFonts w:ascii="新細明體" w:hAnsi="新細明體" w:hint="eastAsia"/>
              </w:rPr>
              <w:t>，委託人至遲應於收訖</w:t>
            </w:r>
            <w:proofErr w:type="gramStart"/>
            <w:r w:rsidRPr="005A3B41">
              <w:rPr>
                <w:rFonts w:ascii="新細明體" w:hAnsi="新細明體" w:hint="eastAsia"/>
              </w:rPr>
              <w:t>該筆價金</w:t>
            </w:r>
            <w:proofErr w:type="gramEnd"/>
            <w:r w:rsidRPr="005A3B41">
              <w:rPr>
                <w:rFonts w:ascii="新細明體" w:hAnsi="新細明體" w:hint="eastAsia"/>
              </w:rPr>
              <w:t>之次一營業日交付信託</w:t>
            </w:r>
            <w:r w:rsidRPr="005A3B41">
              <w:rPr>
                <w:rFonts w:ascii="新細明體" w:hAnsi="新細明體" w:hint="eastAsia"/>
                <w:color w:val="FF0000"/>
                <w:u w:val="single"/>
                <w:shd w:val="pct15" w:color="auto" w:fill="FFFFFF"/>
              </w:rPr>
              <w:t>。</w:t>
            </w:r>
          </w:p>
          <w:p w:rsidR="00B62B6C" w:rsidRPr="005A3B41" w:rsidRDefault="00B62B6C" w:rsidP="0099515D">
            <w:pPr>
              <w:keepLines/>
              <w:spacing w:line="0" w:lineRule="atLeast"/>
              <w:ind w:leftChars="300" w:left="1008" w:hangingChars="120" w:hanging="288"/>
              <w:jc w:val="both"/>
              <w:rPr>
                <w:rFonts w:ascii="新細明體" w:hAnsi="新細明體"/>
              </w:rPr>
            </w:pPr>
            <w:r w:rsidRPr="005A3B41">
              <w:rPr>
                <w:rFonts w:ascii="新細明體" w:hAnsi="新細明體" w:hint="eastAsia"/>
              </w:rPr>
              <w:t>(2)委託人應整理交付信託之價金明細，載明契約編號及金額，按月或特定</w:t>
            </w:r>
            <w:proofErr w:type="gramStart"/>
            <w:r w:rsidRPr="005A3B41">
              <w:rPr>
                <w:rFonts w:ascii="新細明體" w:hAnsi="新細明體" w:hint="eastAsia"/>
              </w:rPr>
              <w:t>期日逐筆</w:t>
            </w:r>
            <w:proofErr w:type="gramEnd"/>
            <w:r w:rsidRPr="005A3B41">
              <w:rPr>
                <w:rFonts w:ascii="新細明體" w:hAnsi="新細明體" w:hint="eastAsia"/>
              </w:rPr>
              <w:t>結算造冊，並於次月底或次月同一期日前提供予受託人核對</w:t>
            </w:r>
            <w:r w:rsidRPr="005A3B41">
              <w:rPr>
                <w:rFonts w:ascii="新細明體" w:hAnsi="新細明體" w:hint="eastAsia"/>
                <w:color w:val="FF0000"/>
                <w:u w:val="single"/>
                <w:shd w:val="pct15" w:color="auto" w:fill="FFFFFF"/>
              </w:rPr>
              <w:t>。</w:t>
            </w:r>
          </w:p>
          <w:p w:rsidR="007E7BF8" w:rsidRPr="005A3B41" w:rsidRDefault="007E7BF8" w:rsidP="0099515D">
            <w:pPr>
              <w:keepLines/>
              <w:spacing w:line="0" w:lineRule="atLeast"/>
              <w:ind w:leftChars="300" w:left="1008" w:hangingChars="120" w:hanging="288"/>
              <w:jc w:val="both"/>
              <w:rPr>
                <w:rFonts w:ascii="新細明體" w:hAnsi="新細明體"/>
              </w:rPr>
            </w:pPr>
          </w:p>
          <w:p w:rsidR="00B62B6C" w:rsidRPr="005A3B41" w:rsidRDefault="00B62B6C" w:rsidP="0099515D">
            <w:pPr>
              <w:keepLines/>
              <w:spacing w:line="0" w:lineRule="atLeast"/>
              <w:ind w:leftChars="235" w:left="744" w:hangingChars="75" w:hanging="180"/>
              <w:jc w:val="both"/>
              <w:rPr>
                <w:rFonts w:ascii="新細明體" w:hAnsi="新細明體"/>
              </w:rPr>
            </w:pPr>
            <w:r w:rsidRPr="005A3B41">
              <w:rPr>
                <w:rFonts w:ascii="新細明體" w:hAnsi="新細明體" w:hint="eastAsia"/>
              </w:rPr>
              <w:t>2.是否</w:t>
            </w:r>
            <w:r w:rsidRPr="005A3B41">
              <w:rPr>
                <w:rFonts w:ascii="新細明體" w:hAnsi="新細明體"/>
              </w:rPr>
              <w:t>與委託人約定受益人不得轉讓其受益權及不得以受益權為標的物設定質權</w:t>
            </w:r>
            <w:r w:rsidRPr="005A3B41">
              <w:rPr>
                <w:rFonts w:ascii="新細明體" w:hAnsi="新細明體" w:hint="eastAsia"/>
              </w:rPr>
              <w:t>？</w:t>
            </w:r>
          </w:p>
          <w:p w:rsidR="007E7BF8" w:rsidRPr="005A3B41" w:rsidRDefault="007E7BF8" w:rsidP="0099515D">
            <w:pPr>
              <w:keepLines/>
              <w:spacing w:line="0" w:lineRule="atLeast"/>
              <w:ind w:leftChars="235" w:left="744" w:hangingChars="75" w:hanging="18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7E7BF8" w:rsidRPr="005A3B41" w:rsidRDefault="00B62B6C" w:rsidP="007E7BF8">
            <w:pPr>
              <w:keepLines/>
              <w:spacing w:line="0" w:lineRule="atLeast"/>
              <w:ind w:leftChars="235" w:left="744" w:hangingChars="75" w:hanging="180"/>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3.</w:t>
            </w:r>
            <w:r w:rsidR="007E7BF8" w:rsidRPr="005A3B41">
              <w:rPr>
                <w:rFonts w:ascii="新細明體" w:hAnsi="新細明體" w:hint="eastAsia"/>
                <w:color w:val="FF0000"/>
                <w:u w:val="single"/>
                <w:shd w:val="pct15" w:color="auto" w:fill="FFFFFF"/>
              </w:rPr>
              <w:t>是否</w:t>
            </w:r>
            <w:r w:rsidRPr="005A3B41">
              <w:rPr>
                <w:rFonts w:ascii="新細明體" w:hAnsi="新細明體" w:hint="eastAsia"/>
                <w:color w:val="FF0000"/>
                <w:u w:val="single"/>
                <w:shd w:val="pct15" w:color="auto" w:fill="FFFFFF"/>
              </w:rPr>
              <w:t>依本注意事項第七條規定，</w:t>
            </w:r>
            <w:r w:rsidR="007E7BF8" w:rsidRPr="005A3B41">
              <w:rPr>
                <w:rFonts w:ascii="新細明體" w:hAnsi="新細明體" w:hint="eastAsia"/>
                <w:color w:val="FF0000"/>
                <w:u w:val="single"/>
                <w:shd w:val="pct15" w:color="auto" w:fill="FFFFFF"/>
              </w:rPr>
              <w:t>注意下列事項？</w:t>
            </w:r>
          </w:p>
          <w:p w:rsidR="007E7BF8" w:rsidRPr="005A3B41" w:rsidRDefault="007E7BF8" w:rsidP="0099515D">
            <w:pPr>
              <w:keepLines/>
              <w:spacing w:line="0" w:lineRule="atLeast"/>
              <w:ind w:leftChars="300" w:left="100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(1)委託人如為法人者，應確認其簽約之代表人，是否具有代表或代理之資格。</w:t>
            </w:r>
          </w:p>
          <w:p w:rsidR="007E7BF8" w:rsidRPr="005A3B41" w:rsidRDefault="007E7BF8" w:rsidP="0099515D">
            <w:pPr>
              <w:keepLines/>
              <w:spacing w:line="0" w:lineRule="atLeast"/>
              <w:ind w:leftChars="300" w:left="100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(2)應檢視契約是否載明「信託業營運範圍受益權轉讓限制風險揭露及行銷訂約管理辦法」第二十六條第二項之事項。</w:t>
            </w:r>
          </w:p>
          <w:p w:rsidR="007E7BF8" w:rsidRPr="005A3B41" w:rsidRDefault="007E7BF8" w:rsidP="0099515D">
            <w:pPr>
              <w:keepLines/>
              <w:spacing w:line="0" w:lineRule="atLeast"/>
              <w:ind w:leftChars="300" w:left="100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(3)應要求委託人對於買賣契約應有適當之控管。</w:t>
            </w:r>
          </w:p>
          <w:p w:rsidR="007E7BF8" w:rsidRPr="005A3B41" w:rsidRDefault="007E7BF8" w:rsidP="0099515D">
            <w:pPr>
              <w:keepLines/>
              <w:spacing w:line="0" w:lineRule="atLeast"/>
              <w:ind w:leftChars="300" w:left="100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(4)除委託人已預先提存同等之金額交付信託外，消費者所交付之訂金亦需依本注意事項之規定交付信託，惟其後買賣契約不成立或解除時，委託人得檢附相關證明文件，向受託人請求返還。</w:t>
            </w:r>
          </w:p>
          <w:p w:rsidR="007E7BF8" w:rsidRPr="005A3B41" w:rsidRDefault="007E7BF8" w:rsidP="0099515D">
            <w:pPr>
              <w:keepLines/>
              <w:spacing w:line="0" w:lineRule="atLeast"/>
              <w:ind w:leftChars="300" w:left="100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(5)應於契約約定或取得委託人書面同意，受託人得於符合法令、本注意事項及信託契約之特定目的範圍內蒐集、處理、利用及揭露賣方有關本業務之相關資料。但除法令、本注意事項有規定或信託契約約定應予公開或揭露者外，受託人應負保密之責任。</w:t>
            </w:r>
          </w:p>
          <w:p w:rsidR="00B62B6C" w:rsidRPr="005A3B41" w:rsidRDefault="007E7BF8" w:rsidP="0099515D">
            <w:pPr>
              <w:keepLines/>
              <w:spacing w:line="0" w:lineRule="atLeast"/>
              <w:ind w:leftChars="300" w:left="100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(6)不得約定「</w:t>
            </w:r>
            <w:proofErr w:type="gramStart"/>
            <w:r w:rsidRPr="005A3B41">
              <w:rPr>
                <w:rFonts w:ascii="新細明體" w:hAnsi="新細明體" w:hint="eastAsia"/>
                <w:color w:val="FF0000"/>
                <w:u w:val="single"/>
                <w:shd w:val="pct15" w:color="auto" w:fill="FFFFFF"/>
              </w:rPr>
              <w:t>俟</w:t>
            </w:r>
            <w:proofErr w:type="gramEnd"/>
            <w:r w:rsidRPr="005A3B41">
              <w:rPr>
                <w:rFonts w:ascii="新細明體" w:hAnsi="新細明體" w:hint="eastAsia"/>
                <w:color w:val="FF0000"/>
                <w:u w:val="single"/>
                <w:shd w:val="pct15" w:color="auto" w:fill="FFFFFF"/>
              </w:rPr>
              <w:t>賣方融資債務清償或經融資機構同意後，始得依賣方指示過戶予買方」等類似約款。</w:t>
            </w:r>
          </w:p>
          <w:p w:rsidR="00B62B6C" w:rsidRPr="005A3B41" w:rsidRDefault="00B62B6C" w:rsidP="0099515D">
            <w:pPr>
              <w:keepLines/>
              <w:spacing w:line="0" w:lineRule="atLeast"/>
              <w:ind w:leftChars="235" w:left="744" w:hangingChars="75" w:hanging="180"/>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4.</w:t>
            </w:r>
            <w:r w:rsidR="007E7BF8" w:rsidRPr="005A3B41">
              <w:rPr>
                <w:rFonts w:ascii="新細明體" w:hAnsi="新細明體" w:hint="eastAsia"/>
                <w:color w:val="FF0000"/>
                <w:u w:val="single"/>
                <w:shd w:val="pct15" w:color="auto" w:fill="FFFFFF"/>
              </w:rPr>
              <w:t>是否</w:t>
            </w:r>
            <w:r w:rsidRPr="005A3B41">
              <w:rPr>
                <w:rFonts w:ascii="新細明體" w:hAnsi="新細明體" w:hint="eastAsia"/>
                <w:color w:val="FF0000"/>
                <w:u w:val="single"/>
                <w:shd w:val="pct15" w:color="auto" w:fill="FFFFFF"/>
              </w:rPr>
              <w:t>依本注意事項第十八條規定，約定下列事項？</w:t>
            </w:r>
          </w:p>
          <w:p w:rsidR="00B62B6C" w:rsidRPr="005A3B41" w:rsidRDefault="00B62B6C" w:rsidP="0099515D">
            <w:pPr>
              <w:keepLines/>
              <w:spacing w:line="0" w:lineRule="atLeast"/>
              <w:ind w:leftChars="300" w:left="100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(1)委託人於行銷、廣告、業務招攬或與消費者訂約時，應向其行銷、廣告或業務招攬之對象或消費者明確告知，本</w:t>
            </w:r>
            <w:r w:rsidRPr="005A3B41">
              <w:rPr>
                <w:rFonts w:ascii="新細明體" w:hAnsi="新細明體" w:hint="eastAsia"/>
                <w:color w:val="FF0000"/>
                <w:spacing w:val="20"/>
                <w:u w:val="single"/>
                <w:shd w:val="pct15" w:color="auto" w:fill="FFFFFF"/>
              </w:rPr>
              <w:t>信託</w:t>
            </w:r>
            <w:r w:rsidRPr="005A3B41">
              <w:rPr>
                <w:rFonts w:ascii="新細明體" w:hAnsi="新細明體" w:hint="eastAsia"/>
                <w:color w:val="FF0000"/>
                <w:u w:val="single"/>
                <w:shd w:val="pct15" w:color="auto" w:fill="FFFFFF"/>
              </w:rPr>
              <w:t>之受益人為委託</w:t>
            </w:r>
            <w:r w:rsidRPr="005A3B41">
              <w:rPr>
                <w:rFonts w:ascii="新細明體" w:hAnsi="新細明體" w:hint="eastAsia"/>
                <w:color w:val="FF0000"/>
                <w:spacing w:val="20"/>
                <w:u w:val="single"/>
                <w:shd w:val="pct15" w:color="auto" w:fill="FFFFFF"/>
              </w:rPr>
              <w:t>人而非</w:t>
            </w:r>
            <w:r w:rsidRPr="005A3B41">
              <w:rPr>
                <w:rFonts w:ascii="新細明體" w:hAnsi="新細明體" w:hint="eastAsia"/>
                <w:color w:val="FF0000"/>
                <w:u w:val="single"/>
                <w:shd w:val="pct15" w:color="auto" w:fill="FFFFFF"/>
              </w:rPr>
              <w:t>消費</w:t>
            </w:r>
            <w:r w:rsidR="007E7BF8" w:rsidRPr="005A3B41">
              <w:rPr>
                <w:rFonts w:ascii="新細明體" w:hAnsi="新細明體" w:hint="eastAsia"/>
                <w:color w:val="FF0000"/>
                <w:u w:val="single"/>
                <w:shd w:val="pct15" w:color="auto" w:fill="FFFFFF"/>
              </w:rPr>
              <w:t>者，委託人並不得使消費者</w:t>
            </w:r>
          </w:p>
          <w:p w:rsidR="00B62B6C" w:rsidRPr="005A3B41" w:rsidRDefault="00B62B6C" w:rsidP="00B62B6C">
            <w:pPr>
              <w:keepLines/>
              <w:spacing w:line="0" w:lineRule="atLeast"/>
              <w:ind w:leftChars="339" w:left="1052" w:hangingChars="99" w:hanging="238"/>
              <w:jc w:val="both"/>
              <w:rPr>
                <w:rFonts w:ascii="新細明體" w:hAnsi="新細明體"/>
                <w:color w:val="FF0000"/>
                <w:u w:val="single"/>
                <w:shd w:val="pct15" w:color="auto" w:fill="FFFFFF"/>
              </w:rPr>
            </w:pPr>
            <w:r w:rsidRPr="005A3B41">
              <w:rPr>
                <w:rFonts w:ascii="新細明體" w:hAnsi="新細明體" w:hint="eastAsia"/>
                <w:color w:val="FF0000"/>
                <w:shd w:val="pct15" w:color="auto" w:fill="FFFFFF"/>
              </w:rPr>
              <w:t xml:space="preserve">  </w:t>
            </w:r>
            <w:r w:rsidR="007E7BF8" w:rsidRPr="005A3B41">
              <w:rPr>
                <w:rFonts w:ascii="新細明體" w:hAnsi="新細明體" w:hint="eastAsia"/>
                <w:color w:val="FF0000"/>
                <w:u w:val="single"/>
                <w:shd w:val="pct15" w:color="auto" w:fill="FFFFFF"/>
              </w:rPr>
              <w:t>誤</w:t>
            </w:r>
            <w:r w:rsidRPr="005A3B41">
              <w:rPr>
                <w:rFonts w:ascii="新細明體" w:hAnsi="新細明體" w:hint="eastAsia"/>
                <w:color w:val="FF0000"/>
                <w:u w:val="single"/>
                <w:shd w:val="pct15" w:color="auto" w:fill="FFFFFF"/>
              </w:rPr>
              <w:t>認受託人係為消費者受託管理信託財產。</w:t>
            </w:r>
          </w:p>
          <w:p w:rsidR="00B62B6C" w:rsidRPr="005A3B41" w:rsidRDefault="00B62B6C" w:rsidP="0099515D">
            <w:pPr>
              <w:keepLines/>
              <w:spacing w:line="0" w:lineRule="atLeast"/>
              <w:ind w:leftChars="300" w:left="100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(2)委託人應提供買賣契約之範本或影本以供受託人將該契約範本或影</w:t>
            </w:r>
            <w:proofErr w:type="gramStart"/>
            <w:r w:rsidRPr="005A3B41">
              <w:rPr>
                <w:rFonts w:ascii="新細明體" w:hAnsi="新細明體" w:hint="eastAsia"/>
                <w:color w:val="FF0000"/>
                <w:u w:val="single"/>
                <w:shd w:val="pct15" w:color="auto" w:fill="FFFFFF"/>
              </w:rPr>
              <w:t>本留底</w:t>
            </w:r>
            <w:proofErr w:type="gramEnd"/>
            <w:r w:rsidRPr="005A3B41">
              <w:rPr>
                <w:rFonts w:ascii="新細明體" w:hAnsi="新細明體" w:hint="eastAsia"/>
                <w:color w:val="FF0000"/>
                <w:u w:val="single"/>
                <w:shd w:val="pct15" w:color="auto" w:fill="FFFFFF"/>
              </w:rPr>
              <w:t>備查，並檢視該契約是否</w:t>
            </w:r>
            <w:proofErr w:type="gramStart"/>
            <w:r w:rsidRPr="005A3B41">
              <w:rPr>
                <w:rFonts w:ascii="新細明體" w:hAnsi="新細明體" w:hint="eastAsia"/>
                <w:color w:val="FF0000"/>
                <w:u w:val="single"/>
                <w:shd w:val="pct15" w:color="auto" w:fill="FFFFFF"/>
              </w:rPr>
              <w:t>載明本注意事項</w:t>
            </w:r>
            <w:proofErr w:type="gramEnd"/>
            <w:r w:rsidRPr="005A3B41">
              <w:rPr>
                <w:rFonts w:ascii="新細明體" w:hAnsi="新細明體" w:hint="eastAsia"/>
                <w:color w:val="FF0000"/>
                <w:u w:val="single"/>
                <w:shd w:val="pct15" w:color="auto" w:fill="FFFFFF"/>
              </w:rPr>
              <w:t>所列之應記載事項。</w:t>
            </w:r>
          </w:p>
          <w:p w:rsidR="00B62B6C" w:rsidRPr="005A3B41" w:rsidRDefault="00B62B6C" w:rsidP="0099515D">
            <w:pPr>
              <w:keepLines/>
              <w:spacing w:line="0" w:lineRule="atLeast"/>
              <w:ind w:leftChars="300" w:left="100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(3)發生委託人無法依約定完工或交屋之情形，如需召開受益權人會議時，其受益權人會議之召集事由、召集程序、議決方法、表決權之計算及其他應遵循事項，</w:t>
            </w:r>
            <w:proofErr w:type="gramStart"/>
            <w:r w:rsidRPr="005A3B41">
              <w:rPr>
                <w:rFonts w:ascii="新細明體" w:hAnsi="新細明體" w:hint="eastAsia"/>
                <w:color w:val="FF0000"/>
                <w:u w:val="single"/>
                <w:shd w:val="pct15" w:color="auto" w:fill="FFFFFF"/>
              </w:rPr>
              <w:t>且約明其</w:t>
            </w:r>
            <w:proofErr w:type="gramEnd"/>
            <w:r w:rsidRPr="005A3B41">
              <w:rPr>
                <w:rFonts w:ascii="新細明體" w:hAnsi="新細明體" w:hint="eastAsia"/>
                <w:color w:val="FF0000"/>
                <w:u w:val="single"/>
                <w:shd w:val="pct15" w:color="auto" w:fill="FFFFFF"/>
              </w:rPr>
              <w:t>效力及於消費者；並應要求委託人與消費者所簽之買賣契約亦同時明訂之。</w:t>
            </w:r>
          </w:p>
          <w:p w:rsidR="00B62B6C" w:rsidRPr="005A3B41" w:rsidRDefault="00B62B6C" w:rsidP="0099515D">
            <w:pPr>
              <w:keepLines/>
              <w:spacing w:line="0" w:lineRule="atLeast"/>
              <w:ind w:leftChars="300" w:left="100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(4)委託人應提供信託契約影本予消費者。</w:t>
            </w:r>
          </w:p>
          <w:p w:rsidR="00B62B6C" w:rsidRPr="005A3B41" w:rsidRDefault="00B62B6C" w:rsidP="0099515D">
            <w:pPr>
              <w:keepLines/>
              <w:spacing w:line="0" w:lineRule="atLeast"/>
              <w:ind w:leftChars="300" w:left="100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(5)依本注意事項第八條有關委託人定期提供經受託人認可之第三人查核及至少每年提供經會計師查核簽認報告之相關事項。</w:t>
            </w:r>
          </w:p>
          <w:p w:rsidR="00B62B6C" w:rsidRPr="005A3B41" w:rsidRDefault="00B62B6C" w:rsidP="0099515D">
            <w:pPr>
              <w:keepLines/>
              <w:spacing w:line="0" w:lineRule="atLeast"/>
              <w:ind w:leftChars="300" w:left="100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(6)委託人應於買賣契約或其附件記載下列事項，並告知消費者：</w:t>
            </w:r>
          </w:p>
          <w:p w:rsidR="00B62B6C" w:rsidRPr="005A3B41" w:rsidRDefault="00B62B6C" w:rsidP="00B62B6C">
            <w:pPr>
              <w:keepLines/>
              <w:spacing w:line="0" w:lineRule="atLeast"/>
              <w:ind w:leftChars="439" w:left="1292" w:hangingChars="99" w:hanging="23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A.價金信託之信託目的係在確保消費者</w:t>
            </w:r>
            <w:proofErr w:type="gramStart"/>
            <w:r w:rsidRPr="005A3B41">
              <w:rPr>
                <w:rFonts w:ascii="新細明體" w:hAnsi="新細明體" w:hint="eastAsia"/>
                <w:color w:val="FF0000"/>
                <w:u w:val="single"/>
                <w:shd w:val="pct15" w:color="auto" w:fill="FFFFFF"/>
              </w:rPr>
              <w:t>所繳價金</w:t>
            </w:r>
            <w:proofErr w:type="gramEnd"/>
            <w:r w:rsidRPr="005A3B41">
              <w:rPr>
                <w:rFonts w:ascii="新細明體" w:hAnsi="新細明體" w:hint="eastAsia"/>
                <w:color w:val="FF0000"/>
                <w:u w:val="single"/>
                <w:shd w:val="pct15" w:color="auto" w:fill="FFFFFF"/>
              </w:rPr>
              <w:t>之專款專用，不具有「完工保證」或「</w:t>
            </w:r>
            <w:proofErr w:type="gramStart"/>
            <w:r w:rsidRPr="005A3B41">
              <w:rPr>
                <w:rFonts w:ascii="新細明體" w:hAnsi="新細明體" w:hint="eastAsia"/>
                <w:color w:val="FF0000"/>
                <w:u w:val="single"/>
                <w:shd w:val="pct15" w:color="auto" w:fill="FFFFFF"/>
              </w:rPr>
              <w:t>價金返還</w:t>
            </w:r>
            <w:proofErr w:type="gramEnd"/>
            <w:r w:rsidRPr="005A3B41">
              <w:rPr>
                <w:rFonts w:ascii="新細明體" w:hAnsi="新細明體" w:hint="eastAsia"/>
                <w:color w:val="FF0000"/>
                <w:u w:val="single"/>
                <w:shd w:val="pct15" w:color="auto" w:fill="FFFFFF"/>
              </w:rPr>
              <w:t>保證」等之功能。消費者就買賣契約之任何請求，應由委託人負最終履約責任。</w:t>
            </w:r>
          </w:p>
          <w:p w:rsidR="00B62B6C" w:rsidRPr="005A3B41" w:rsidRDefault="00B62B6C" w:rsidP="00B62B6C">
            <w:pPr>
              <w:keepLines/>
              <w:spacing w:line="0" w:lineRule="atLeast"/>
              <w:ind w:leftChars="439" w:left="1292" w:hangingChars="99" w:hanging="23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B.為保障消費者權益及配合受託人建置查詢網頁，委託人應徵取消費者之書面同意將其個人資料及買賣契約資料提供予受託人，並同意於信託契約相關之特定目的範圍內，得為蒐集、處理、利用及揭露。但除法令、本注意事項規定或信託契約約定應予公開或揭露者外，受託人應負保密之責任。</w:t>
            </w:r>
          </w:p>
          <w:p w:rsidR="00B62B6C" w:rsidRPr="005A3B41" w:rsidRDefault="007E7BF8">
            <w:pPr>
              <w:keepLines/>
              <w:spacing w:line="0" w:lineRule="atLeast"/>
              <w:ind w:leftChars="439" w:left="1292" w:hangingChars="99" w:hanging="23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C.消費者</w:t>
            </w:r>
            <w:proofErr w:type="gramStart"/>
            <w:r w:rsidRPr="005A3B41">
              <w:rPr>
                <w:rFonts w:ascii="新細明體" w:hAnsi="新細明體" w:hint="eastAsia"/>
                <w:color w:val="FF0000"/>
                <w:u w:val="single"/>
                <w:shd w:val="pct15" w:color="auto" w:fill="FFFFFF"/>
              </w:rPr>
              <w:t>所繳價金</w:t>
            </w:r>
            <w:proofErr w:type="gramEnd"/>
            <w:r w:rsidRPr="005A3B41">
              <w:rPr>
                <w:rFonts w:ascii="新細明體" w:hAnsi="新細明體" w:hint="eastAsia"/>
                <w:color w:val="FF0000"/>
                <w:u w:val="single"/>
                <w:shd w:val="pct15" w:color="auto" w:fill="FFFFFF"/>
              </w:rPr>
              <w:t>，除直接</w:t>
            </w:r>
            <w:proofErr w:type="gramStart"/>
            <w:r w:rsidRPr="005A3B41">
              <w:rPr>
                <w:rFonts w:ascii="新細明體" w:hAnsi="新細明體" w:hint="eastAsia"/>
                <w:color w:val="FF0000"/>
                <w:u w:val="single"/>
                <w:shd w:val="pct15" w:color="auto" w:fill="FFFFFF"/>
              </w:rPr>
              <w:t>匯</w:t>
            </w:r>
            <w:proofErr w:type="gramEnd"/>
            <w:r w:rsidRPr="005A3B41">
              <w:rPr>
                <w:rFonts w:ascii="新細明體" w:hAnsi="新細明體" w:hint="eastAsia"/>
                <w:color w:val="FF0000"/>
                <w:u w:val="single"/>
                <w:shd w:val="pct15" w:color="auto" w:fill="FFFFFF"/>
              </w:rPr>
              <w:t>(存)入信託</w:t>
            </w:r>
            <w:proofErr w:type="gramStart"/>
            <w:r w:rsidRPr="005A3B41">
              <w:rPr>
                <w:rFonts w:ascii="新細明體" w:hAnsi="新細明體" w:hint="eastAsia"/>
                <w:color w:val="FF0000"/>
                <w:u w:val="single"/>
                <w:shd w:val="pct15" w:color="auto" w:fill="FFFFFF"/>
              </w:rPr>
              <w:t>專戶者外</w:t>
            </w:r>
            <w:proofErr w:type="gramEnd"/>
            <w:r w:rsidRPr="005A3B41">
              <w:rPr>
                <w:rFonts w:ascii="新細明體" w:hAnsi="新細明體" w:hint="eastAsia"/>
                <w:color w:val="FF0000"/>
                <w:u w:val="single"/>
                <w:shd w:val="pct15" w:color="auto" w:fill="FFFFFF"/>
              </w:rPr>
              <w:t>，委託人至遲應於收訖</w:t>
            </w:r>
            <w:proofErr w:type="gramStart"/>
            <w:r w:rsidRPr="005A3B41">
              <w:rPr>
                <w:rFonts w:ascii="新細明體" w:hAnsi="新細明體" w:hint="eastAsia"/>
                <w:color w:val="FF0000"/>
                <w:u w:val="single"/>
                <w:shd w:val="pct15" w:color="auto" w:fill="FFFFFF"/>
              </w:rPr>
              <w:t>該筆價金</w:t>
            </w:r>
            <w:proofErr w:type="gramEnd"/>
            <w:r w:rsidRPr="005A3B41">
              <w:rPr>
                <w:rFonts w:ascii="新細明體" w:hAnsi="新細明體" w:hint="eastAsia"/>
                <w:color w:val="FF0000"/>
                <w:u w:val="single"/>
                <w:shd w:val="pct15" w:color="auto" w:fill="FFFFFF"/>
              </w:rPr>
              <w:t>之次一營業日交付信託。但不論前述任</w:t>
            </w:r>
            <w:proofErr w:type="gramStart"/>
            <w:r w:rsidRPr="005A3B41">
              <w:rPr>
                <w:rFonts w:ascii="新細明體" w:hAnsi="新細明體" w:hint="eastAsia"/>
                <w:color w:val="FF0000"/>
                <w:u w:val="single"/>
                <w:shd w:val="pct15" w:color="auto" w:fill="FFFFFF"/>
              </w:rPr>
              <w:t>一</w:t>
            </w:r>
            <w:proofErr w:type="gramEnd"/>
            <w:r w:rsidRPr="005A3B41">
              <w:rPr>
                <w:rFonts w:ascii="新細明體" w:hAnsi="新細明體" w:hint="eastAsia"/>
                <w:color w:val="FF0000"/>
                <w:u w:val="single"/>
                <w:shd w:val="pct15" w:color="auto" w:fill="FFFFFF"/>
              </w:rPr>
              <w:t>方式，其信託關係僅存在於受託人與委託人，並非存在於受託人與消費者，消費者</w:t>
            </w:r>
            <w:proofErr w:type="gramStart"/>
            <w:r w:rsidRPr="005A3B41">
              <w:rPr>
                <w:rFonts w:ascii="新細明體" w:hAnsi="新細明體" w:hint="eastAsia"/>
                <w:color w:val="FF0000"/>
                <w:u w:val="single"/>
                <w:shd w:val="pct15" w:color="auto" w:fill="FFFFFF"/>
              </w:rPr>
              <w:t>所繳價金</w:t>
            </w:r>
            <w:proofErr w:type="gramEnd"/>
            <w:r w:rsidRPr="005A3B41">
              <w:rPr>
                <w:rFonts w:ascii="新細明體" w:hAnsi="新細明體" w:hint="eastAsia"/>
                <w:color w:val="FF0000"/>
                <w:u w:val="single"/>
                <w:shd w:val="pct15" w:color="auto" w:fill="FFFFFF"/>
              </w:rPr>
              <w:t>於委託人交付信託後方為信託財產，未存入信託專戶之</w:t>
            </w:r>
            <w:proofErr w:type="gramStart"/>
            <w:r w:rsidRPr="005A3B41">
              <w:rPr>
                <w:rFonts w:ascii="新細明體" w:hAnsi="新細明體" w:hint="eastAsia"/>
                <w:color w:val="FF0000"/>
                <w:u w:val="single"/>
                <w:shd w:val="pct15" w:color="auto" w:fill="FFFFFF"/>
              </w:rPr>
              <w:t>價金非屬</w:t>
            </w:r>
            <w:proofErr w:type="gramEnd"/>
            <w:r w:rsidRPr="005A3B41">
              <w:rPr>
                <w:rFonts w:ascii="新細明體" w:hAnsi="新細明體" w:hint="eastAsia"/>
                <w:color w:val="FF0000"/>
                <w:u w:val="single"/>
                <w:shd w:val="pct15" w:color="auto" w:fill="FFFFFF"/>
              </w:rPr>
              <w:t>信託財產，不</w:t>
            </w:r>
            <w:proofErr w:type="gramStart"/>
            <w:r w:rsidRPr="005A3B41">
              <w:rPr>
                <w:rFonts w:ascii="新細明體" w:hAnsi="新細明體" w:hint="eastAsia"/>
                <w:color w:val="FF0000"/>
                <w:u w:val="single"/>
                <w:shd w:val="pct15" w:color="auto" w:fill="FFFFFF"/>
              </w:rPr>
              <w:t>受本價金</w:t>
            </w:r>
            <w:proofErr w:type="gramEnd"/>
            <w:r w:rsidRPr="005A3B41">
              <w:rPr>
                <w:rFonts w:ascii="新細明體" w:hAnsi="新細明體" w:hint="eastAsia"/>
                <w:color w:val="FF0000"/>
                <w:u w:val="single"/>
                <w:shd w:val="pct15" w:color="auto" w:fill="FFFFFF"/>
              </w:rPr>
              <w:t>信託之保障，就未存入信託專戶之價金所生之相關爭議應由</w:t>
            </w:r>
            <w:r w:rsidR="0043642F" w:rsidRPr="005A3B41">
              <w:rPr>
                <w:rFonts w:ascii="新細明體" w:hAnsi="新細明體" w:hint="eastAsia"/>
                <w:color w:val="FF0000"/>
                <w:u w:val="single"/>
                <w:shd w:val="pct15" w:color="auto" w:fill="FFFFFF"/>
              </w:rPr>
              <w:t>委託人與消費者</w:t>
            </w:r>
            <w:r w:rsidRPr="005A3B41">
              <w:rPr>
                <w:rFonts w:ascii="新細明體" w:hAnsi="新細明體" w:hint="eastAsia"/>
                <w:color w:val="FF0000"/>
                <w:u w:val="single"/>
                <w:shd w:val="pct15" w:color="auto" w:fill="FFFFFF"/>
              </w:rPr>
              <w:t>雙方自行協商。消費者應每次繳款後自行於查詢網頁查詢其</w:t>
            </w:r>
            <w:proofErr w:type="gramStart"/>
            <w:r w:rsidRPr="005A3B41">
              <w:rPr>
                <w:rFonts w:ascii="新細明體" w:hAnsi="新細明體" w:hint="eastAsia"/>
                <w:color w:val="FF0000"/>
                <w:u w:val="single"/>
                <w:shd w:val="pct15" w:color="auto" w:fill="FFFFFF"/>
              </w:rPr>
              <w:t>所繳價金</w:t>
            </w:r>
            <w:proofErr w:type="gramEnd"/>
            <w:r w:rsidRPr="005A3B41">
              <w:rPr>
                <w:rFonts w:ascii="新細明體" w:hAnsi="新細明體" w:hint="eastAsia"/>
                <w:color w:val="FF0000"/>
                <w:u w:val="single"/>
                <w:shd w:val="pct15" w:color="auto" w:fill="FFFFFF"/>
              </w:rPr>
              <w:t>交付</w:t>
            </w:r>
            <w:r w:rsidR="00B62B6C" w:rsidRPr="005A3B41">
              <w:rPr>
                <w:rFonts w:ascii="新細明體" w:hAnsi="新細明體" w:hint="eastAsia"/>
                <w:color w:val="FF0000"/>
                <w:u w:val="single"/>
                <w:shd w:val="pct15" w:color="auto" w:fill="FFFFFF"/>
              </w:rPr>
              <w:t>信託之明細及相關資訊，以確認其</w:t>
            </w:r>
            <w:proofErr w:type="gramStart"/>
            <w:r w:rsidR="00B62B6C" w:rsidRPr="005A3B41">
              <w:rPr>
                <w:rFonts w:ascii="新細明體" w:hAnsi="新細明體" w:hint="eastAsia"/>
                <w:color w:val="FF0000"/>
                <w:u w:val="single"/>
                <w:shd w:val="pct15" w:color="auto" w:fill="FFFFFF"/>
              </w:rPr>
              <w:t>所繳價金</w:t>
            </w:r>
            <w:proofErr w:type="gramEnd"/>
            <w:r w:rsidR="00B62B6C" w:rsidRPr="005A3B41">
              <w:rPr>
                <w:rFonts w:ascii="新細明體" w:hAnsi="新細明體" w:hint="eastAsia"/>
                <w:color w:val="FF0000"/>
                <w:u w:val="single"/>
                <w:shd w:val="pct15" w:color="auto" w:fill="FFFFFF"/>
              </w:rPr>
              <w:t>是否已確實交付信託。查詢網址為：[ ]，查詢途徑為：[ ]。消費者對該網頁之資訊如有任何疑問，應</w:t>
            </w:r>
            <w:proofErr w:type="gramStart"/>
            <w:r w:rsidR="00B62B6C" w:rsidRPr="005A3B41">
              <w:rPr>
                <w:rFonts w:ascii="新細明體" w:hAnsi="新細明體" w:hint="eastAsia"/>
                <w:color w:val="FF0000"/>
                <w:u w:val="single"/>
                <w:shd w:val="pct15" w:color="auto" w:fill="FFFFFF"/>
              </w:rPr>
              <w:t>逕</w:t>
            </w:r>
            <w:proofErr w:type="gramEnd"/>
            <w:r w:rsidR="00B62B6C" w:rsidRPr="005A3B41">
              <w:rPr>
                <w:rFonts w:ascii="新細明體" w:hAnsi="新細明體" w:hint="eastAsia"/>
                <w:color w:val="FF0000"/>
                <w:u w:val="single"/>
                <w:shd w:val="pct15" w:color="auto" w:fill="FFFFFF"/>
              </w:rPr>
              <w:t>洽委託人或受託人處理。</w:t>
            </w:r>
          </w:p>
          <w:p w:rsidR="00B62B6C" w:rsidRPr="005A3B41" w:rsidRDefault="00B62B6C" w:rsidP="00B62B6C">
            <w:pPr>
              <w:keepLines/>
              <w:spacing w:line="0" w:lineRule="atLeast"/>
              <w:ind w:leftChars="439" w:left="1292" w:hangingChars="99" w:hanging="23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D.委託人與受託人所訂價金信託契約之受益權金額會隨信託財產交付工程款、繳納各項稅費等工程所需費用而逐漸減少。</w:t>
            </w:r>
          </w:p>
          <w:p w:rsidR="00B62B6C" w:rsidRPr="005A3B41" w:rsidRDefault="00B62B6C" w:rsidP="00B62B6C">
            <w:pPr>
              <w:keepLines/>
              <w:spacing w:line="0" w:lineRule="atLeast"/>
              <w:ind w:leftChars="439" w:left="1292" w:hangingChars="99" w:hanging="23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E.委託人無法依約定完工或交屋時，消費者對於可供分配信託財產之請求將因稅費、法定抵押權及抵押權等各項優先權利而受影響；消費者就其未受償部分，應依買賣契約之約定向委託人請求。</w:t>
            </w:r>
          </w:p>
          <w:p w:rsidR="00B62B6C" w:rsidRPr="005A3B41" w:rsidRDefault="00B62B6C" w:rsidP="00B62B6C">
            <w:pPr>
              <w:keepLines/>
              <w:spacing w:line="0" w:lineRule="atLeast"/>
              <w:ind w:leftChars="89" w:left="622" w:hangingChars="170" w:hanging="408"/>
              <w:jc w:val="both"/>
              <w:rPr>
                <w:rFonts w:ascii="新細明體" w:hAnsi="新細明體"/>
              </w:rPr>
            </w:pPr>
            <w:r w:rsidRPr="005A3B41">
              <w:rPr>
                <w:rFonts w:ascii="新細明體" w:hAnsi="新細明體" w:hint="eastAsia"/>
              </w:rPr>
              <w:t>(三)買賣契約是否有編號，由委託人自行登錄及控管？並是否要求委託人提供契約編號簿冊及載明消費者資料，且得派員或委託他人定期或不定期查核？</w:t>
            </w:r>
          </w:p>
          <w:p w:rsidR="00B62B6C" w:rsidRPr="005A3B41" w:rsidRDefault="00B62B6C" w:rsidP="00B62B6C">
            <w:pPr>
              <w:keepLines/>
              <w:spacing w:line="0" w:lineRule="atLeast"/>
              <w:ind w:leftChars="89" w:left="622" w:hangingChars="170" w:hanging="408"/>
              <w:jc w:val="both"/>
            </w:pPr>
            <w:r w:rsidRPr="005A3B41">
              <w:rPr>
                <w:rFonts w:ascii="新細明體" w:hAnsi="新細明體" w:hint="eastAsia"/>
              </w:rPr>
              <w:t>(四)是否以影印、縮影照像或電子檔案方式留存消費者之各項證件？</w:t>
            </w:r>
          </w:p>
          <w:p w:rsidR="00B62B6C" w:rsidRPr="005A3B41" w:rsidRDefault="00B62B6C" w:rsidP="00B62B6C">
            <w:pPr>
              <w:keepLines/>
              <w:spacing w:line="0" w:lineRule="atLeast"/>
              <w:ind w:leftChars="89" w:left="622" w:hangingChars="170" w:hanging="408"/>
              <w:jc w:val="both"/>
              <w:rPr>
                <w:rFonts w:ascii="新細明體" w:hAnsi="新細明體"/>
              </w:rPr>
            </w:pPr>
            <w:r w:rsidRPr="005A3B41">
              <w:rPr>
                <w:rFonts w:ascii="新細明體" w:hAnsi="新細明體" w:hint="eastAsia"/>
              </w:rPr>
              <w:t>(五)信託契約符合條件提前終止時，委託人已向受託人提出對消費者提供其他替代之履約</w:t>
            </w:r>
            <w:r w:rsidRPr="005A3B41">
              <w:rPr>
                <w:rFonts w:ascii="新細明體" w:hAnsi="新細明體" w:hint="eastAsia"/>
                <w:color w:val="FF0000"/>
                <w:u w:val="single"/>
                <w:shd w:val="pct15" w:color="auto" w:fill="FFFFFF"/>
              </w:rPr>
              <w:t>擔</w:t>
            </w:r>
            <w:r w:rsidRPr="005A3B41">
              <w:rPr>
                <w:rFonts w:ascii="新細明體" w:hAnsi="新細明體" w:hint="eastAsia"/>
              </w:rPr>
              <w:t>保機制之證明，及新受託人承諾接續履行信託契約所定受託人義務之書面內容等，均是否包含原信託契約與後續信託或履約</w:t>
            </w:r>
            <w:r w:rsidRPr="005A3B41">
              <w:rPr>
                <w:rFonts w:ascii="新細明體" w:hAnsi="新細明體" w:hint="eastAsia"/>
                <w:color w:val="FF0000"/>
                <w:u w:val="single"/>
                <w:shd w:val="pct15" w:color="auto" w:fill="FFFFFF"/>
              </w:rPr>
              <w:t>擔</w:t>
            </w:r>
            <w:r w:rsidRPr="005A3B41">
              <w:rPr>
                <w:rFonts w:ascii="新細明體" w:hAnsi="新細明體" w:hint="eastAsia"/>
              </w:rPr>
              <w:t>保機制之銜接與責任劃分？</w:t>
            </w:r>
          </w:p>
          <w:p w:rsidR="00B62B6C" w:rsidRPr="005A3B41" w:rsidRDefault="00B62B6C" w:rsidP="00B62B6C">
            <w:pPr>
              <w:keepLines/>
              <w:spacing w:line="0" w:lineRule="atLeast"/>
              <w:ind w:leftChars="89" w:left="622" w:hangingChars="170" w:hanging="408"/>
              <w:jc w:val="both"/>
              <w:rPr>
                <w:rFonts w:ascii="新細明體" w:hAnsi="新細明體"/>
              </w:rPr>
            </w:pPr>
            <w:r w:rsidRPr="005A3B41">
              <w:rPr>
                <w:rFonts w:ascii="新細明體" w:hAnsi="新細明體" w:hint="eastAsia"/>
              </w:rPr>
              <w:t>(六)是否設置信託專戶存放消費者</w:t>
            </w:r>
            <w:proofErr w:type="gramStart"/>
            <w:r w:rsidRPr="005A3B41">
              <w:rPr>
                <w:rFonts w:ascii="新細明體" w:hAnsi="新細明體" w:hint="eastAsia"/>
              </w:rPr>
              <w:t>所繳價金</w:t>
            </w:r>
            <w:proofErr w:type="gramEnd"/>
            <w:r w:rsidRPr="005A3B41">
              <w:rPr>
                <w:rFonts w:ascii="新細明體" w:hAnsi="新細明體" w:hint="eastAsia"/>
              </w:rPr>
              <w:t>？該信託專戶是否僅供受託人依信託契約專款專用？</w:t>
            </w:r>
          </w:p>
          <w:p w:rsidR="00B62B6C" w:rsidRPr="005A3B41" w:rsidRDefault="00B62B6C" w:rsidP="00B62B6C">
            <w:pPr>
              <w:keepLines/>
              <w:spacing w:line="0" w:lineRule="atLeast"/>
              <w:ind w:leftChars="89" w:left="622" w:hangingChars="170" w:hanging="408"/>
              <w:jc w:val="both"/>
              <w:rPr>
                <w:rFonts w:ascii="新細明體" w:hAnsi="新細明體"/>
              </w:rPr>
            </w:pPr>
            <w:r w:rsidRPr="005A3B41">
              <w:rPr>
                <w:rFonts w:ascii="新細明體" w:hAnsi="新細明體" w:hint="eastAsia"/>
              </w:rPr>
              <w:t>(七)依相關法令規定及信託契約約定管理運用信託財產，消費者</w:t>
            </w:r>
            <w:proofErr w:type="gramStart"/>
            <w:r w:rsidRPr="005A3B41">
              <w:rPr>
                <w:rFonts w:ascii="新細明體" w:hAnsi="新細明體" w:hint="eastAsia"/>
              </w:rPr>
              <w:t>所繳價金</w:t>
            </w:r>
            <w:proofErr w:type="gramEnd"/>
            <w:r w:rsidRPr="005A3B41">
              <w:rPr>
                <w:rFonts w:ascii="新細明體" w:hAnsi="新細明體" w:hint="eastAsia"/>
              </w:rPr>
              <w:t>是否以存放現金或新</w:t>
            </w:r>
            <w:r w:rsidR="0043642F" w:rsidRPr="005A3B41">
              <w:rPr>
                <w:rFonts w:ascii="新細明體" w:hAnsi="新細明體" w:hint="eastAsia"/>
                <w:u w:val="single"/>
              </w:rPr>
              <w:t>臺</w:t>
            </w:r>
            <w:r w:rsidRPr="005A3B41">
              <w:rPr>
                <w:rFonts w:ascii="新細明體" w:hAnsi="新細明體" w:hint="eastAsia"/>
              </w:rPr>
              <w:t>幣存款為限？</w:t>
            </w:r>
          </w:p>
          <w:p w:rsidR="00B62B6C" w:rsidRPr="005A3B41" w:rsidRDefault="00B62B6C" w:rsidP="00B62B6C">
            <w:pPr>
              <w:keepLines/>
              <w:spacing w:line="0" w:lineRule="atLeast"/>
              <w:ind w:leftChars="89" w:left="622" w:hangingChars="170" w:hanging="408"/>
              <w:jc w:val="both"/>
              <w:rPr>
                <w:rFonts w:ascii="新細明體" w:hAnsi="新細明體"/>
              </w:rPr>
            </w:pPr>
            <w:r w:rsidRPr="005A3B41">
              <w:rPr>
                <w:rFonts w:ascii="新細明體" w:hAnsi="新細明體" w:hint="eastAsia"/>
              </w:rPr>
              <w:t>(八)消費者或委託人解除或終止買賣契約，委託人請求返還信託財產時，受託人是否要求委託人提供相關證明文件，以辦理返還信託財產？</w:t>
            </w:r>
          </w:p>
          <w:p w:rsidR="00B62B6C" w:rsidRPr="005A3B41" w:rsidRDefault="00B62B6C" w:rsidP="00B62B6C">
            <w:pPr>
              <w:keepLines/>
              <w:spacing w:line="0" w:lineRule="atLeast"/>
              <w:ind w:leftChars="89" w:left="622" w:hangingChars="170" w:hanging="408"/>
              <w:jc w:val="both"/>
              <w:rPr>
                <w:rFonts w:ascii="新細明體" w:hAnsi="新細明體"/>
              </w:rPr>
            </w:pPr>
            <w:r w:rsidRPr="005A3B41">
              <w:rPr>
                <w:rFonts w:ascii="新細明體" w:hAnsi="新細明體" w:hint="eastAsia"/>
              </w:rPr>
              <w:t>(九)信託關係消滅信託財產如有剩餘時，受託人是否依據相關法令規定及信託契約約定，辦理剩餘信託財產之歸屬或分配？</w:t>
            </w:r>
          </w:p>
          <w:p w:rsidR="00B62B6C" w:rsidRPr="005A3B41" w:rsidRDefault="00B62B6C" w:rsidP="00B62B6C">
            <w:pPr>
              <w:keepLines/>
              <w:spacing w:line="0" w:lineRule="atLeast"/>
              <w:ind w:leftChars="89" w:left="622" w:hangingChars="170" w:hanging="408"/>
              <w:jc w:val="both"/>
              <w:rPr>
                <w:rFonts w:ascii="新細明體" w:hAnsi="新細明體"/>
              </w:rPr>
            </w:pPr>
            <w:r w:rsidRPr="005A3B41">
              <w:rPr>
                <w:rFonts w:ascii="新細明體" w:hAnsi="新細明體" w:hint="eastAsia"/>
              </w:rPr>
              <w:t>(十)受託人如於信託契約約定有續建機制者，是否於信託契約或其他書面文件載明下列事項：</w:t>
            </w:r>
          </w:p>
          <w:p w:rsidR="00B62B6C" w:rsidRPr="005A3B41" w:rsidRDefault="00B62B6C" w:rsidP="00B62B6C">
            <w:pPr>
              <w:keepLines/>
              <w:spacing w:line="0" w:lineRule="atLeast"/>
              <w:ind w:leftChars="288" w:left="864" w:hangingChars="72" w:hanging="173"/>
              <w:jc w:val="both"/>
              <w:rPr>
                <w:rFonts w:ascii="新細明體" w:hAnsi="新細明體"/>
              </w:rPr>
            </w:pPr>
            <w:r w:rsidRPr="005A3B41">
              <w:rPr>
                <w:rFonts w:ascii="新細明體" w:hAnsi="新細明體" w:hint="eastAsia"/>
              </w:rPr>
              <w:t>1.是否有承諾或協助續建機構（如有）、委託人、消費者與受託人間有關續建機制之權利義務關係？</w:t>
            </w:r>
          </w:p>
          <w:p w:rsidR="00B62B6C" w:rsidRPr="005A3B41" w:rsidRDefault="00B62B6C" w:rsidP="00B62B6C">
            <w:pPr>
              <w:keepLines/>
              <w:spacing w:line="0" w:lineRule="atLeast"/>
              <w:ind w:leftChars="288" w:left="864" w:hangingChars="72" w:hanging="173"/>
              <w:jc w:val="both"/>
              <w:rPr>
                <w:rFonts w:ascii="新細明體" w:hAnsi="新細明體"/>
              </w:rPr>
            </w:pPr>
            <w:r w:rsidRPr="005A3B41">
              <w:rPr>
                <w:rFonts w:ascii="新細明體" w:hAnsi="新細明體" w:hint="eastAsia"/>
              </w:rPr>
              <w:t>2.是否有續建機制之啟動條件、進行程序及相關事務之處理，包含：取得續建融資之方式、續建管理及處分信託財產等？</w:t>
            </w:r>
          </w:p>
          <w:p w:rsidR="00B62B6C" w:rsidRPr="005A3B41" w:rsidRDefault="00B62B6C" w:rsidP="00B62B6C">
            <w:pPr>
              <w:keepLines/>
              <w:spacing w:line="0" w:lineRule="atLeast"/>
              <w:ind w:leftChars="289" w:left="898" w:hangingChars="85" w:hanging="204"/>
              <w:jc w:val="both"/>
              <w:rPr>
                <w:rFonts w:ascii="新細明體" w:hAnsi="新細明體"/>
              </w:rPr>
            </w:pPr>
            <w:r w:rsidRPr="005A3B41">
              <w:rPr>
                <w:rFonts w:ascii="新細明體" w:hAnsi="新細明體" w:hint="eastAsia"/>
              </w:rPr>
              <w:t>3.是否有啟動續建機制仍無法完工或交屋時，後續之處理方式？</w:t>
            </w:r>
          </w:p>
          <w:p w:rsidR="00B62B6C" w:rsidRPr="005A3B41" w:rsidRDefault="00B62B6C" w:rsidP="00B62B6C">
            <w:pPr>
              <w:keepLines/>
              <w:spacing w:line="0" w:lineRule="atLeast"/>
              <w:ind w:leftChars="89" w:left="622" w:hangingChars="170" w:hanging="408"/>
              <w:jc w:val="both"/>
              <w:rPr>
                <w:rFonts w:ascii="新細明體" w:hAnsi="新細明體"/>
              </w:rPr>
            </w:pPr>
            <w:r w:rsidRPr="005A3B41">
              <w:rPr>
                <w:rFonts w:ascii="新細明體" w:hAnsi="新細明體" w:hint="eastAsia"/>
              </w:rPr>
              <w:t>(十一)</w:t>
            </w:r>
            <w:r w:rsidRPr="005A3B41">
              <w:rPr>
                <w:rFonts w:hint="eastAsia"/>
              </w:rPr>
              <w:t>是否</w:t>
            </w:r>
            <w:r w:rsidRPr="005A3B41">
              <w:rPr>
                <w:rFonts w:ascii="新細明體" w:hAnsi="新細明體" w:hint="eastAsia"/>
              </w:rPr>
              <w:t>依委託人提供消費者</w:t>
            </w:r>
            <w:proofErr w:type="gramStart"/>
            <w:r w:rsidRPr="005A3B41">
              <w:rPr>
                <w:rFonts w:ascii="新細明體" w:hAnsi="新細明體" w:hint="eastAsia"/>
              </w:rPr>
              <w:t>所繳價金</w:t>
            </w:r>
            <w:proofErr w:type="gramEnd"/>
            <w:r w:rsidRPr="005A3B41">
              <w:rPr>
                <w:rFonts w:ascii="新細明體" w:hAnsi="新細明體" w:hint="eastAsia"/>
              </w:rPr>
              <w:t>交付信託明細及訊息等資訊建置查詢網頁，提供消費者查詢？</w:t>
            </w:r>
          </w:p>
          <w:p w:rsidR="00B62B6C" w:rsidRPr="005A3B41" w:rsidRDefault="00B62B6C" w:rsidP="00B62B6C">
            <w:pPr>
              <w:keepLines/>
              <w:spacing w:line="0" w:lineRule="atLeast"/>
              <w:ind w:leftChars="89" w:left="622" w:hangingChars="170" w:hanging="408"/>
              <w:jc w:val="both"/>
              <w:rPr>
                <w:rFonts w:ascii="新細明體" w:hAnsi="新細明體"/>
              </w:rPr>
            </w:pPr>
            <w:r w:rsidRPr="005A3B41">
              <w:rPr>
                <w:rFonts w:ascii="新細明體" w:hAnsi="新細明體" w:hint="eastAsia"/>
              </w:rPr>
              <w:t>(十二)信託關係消滅或委託人無法依約定完工或交屋時，信託財產是否依下列方式辦理：</w:t>
            </w:r>
          </w:p>
          <w:p w:rsidR="00B62B6C" w:rsidRPr="005A3B41" w:rsidRDefault="00B62B6C" w:rsidP="00B62B6C">
            <w:pPr>
              <w:keepLines/>
              <w:spacing w:line="0" w:lineRule="atLeast"/>
              <w:ind w:leftChars="288" w:left="864" w:hangingChars="72" w:hanging="173"/>
              <w:jc w:val="both"/>
              <w:rPr>
                <w:rFonts w:ascii="新細明體" w:hAnsi="新細明體"/>
              </w:rPr>
            </w:pPr>
            <w:r w:rsidRPr="005A3B41">
              <w:rPr>
                <w:rFonts w:ascii="新細明體" w:hAnsi="新細明體" w:hint="eastAsia"/>
              </w:rPr>
              <w:t>1.信託關係因信託目的已完成而消滅時，是否依信託契約之約定，進行信託財產之結算及撥付作業？</w:t>
            </w:r>
          </w:p>
          <w:p w:rsidR="00B62B6C" w:rsidRPr="005A3B41" w:rsidRDefault="00B62B6C" w:rsidP="00B62B6C">
            <w:pPr>
              <w:keepLines/>
              <w:spacing w:line="0" w:lineRule="atLeast"/>
              <w:ind w:leftChars="288" w:left="864" w:hangingChars="72" w:hanging="173"/>
              <w:jc w:val="both"/>
              <w:rPr>
                <w:rFonts w:ascii="新細明體" w:hAnsi="新細明體"/>
              </w:rPr>
            </w:pPr>
            <w:r w:rsidRPr="005A3B41">
              <w:rPr>
                <w:rFonts w:ascii="新細明體" w:hAnsi="新細明體" w:hint="eastAsia"/>
              </w:rPr>
              <w:t>2.委託人無法依約定完工或交屋時，除有應依法院強制執行之裁定、命令辦理者外，委託人所享有價金信託之受益權是否即歸屬於消費者？受託人是否依下列方式辦理受益權分配：</w:t>
            </w:r>
          </w:p>
          <w:p w:rsidR="00B62B6C" w:rsidRPr="005A3B41" w:rsidRDefault="00B62B6C" w:rsidP="00B62B6C">
            <w:pPr>
              <w:keepLines/>
              <w:spacing w:line="0" w:lineRule="atLeast"/>
              <w:ind w:leftChars="360" w:left="1104" w:hangingChars="100" w:hanging="240"/>
              <w:jc w:val="both"/>
              <w:rPr>
                <w:rFonts w:ascii="新細明體" w:hAnsi="新細明體"/>
              </w:rPr>
            </w:pPr>
            <w:r w:rsidRPr="005A3B41">
              <w:rPr>
                <w:rFonts w:ascii="新細明體" w:hAnsi="新細明體"/>
              </w:rPr>
              <w:t>(1)</w:t>
            </w:r>
            <w:r w:rsidRPr="005A3B41">
              <w:rPr>
                <w:rFonts w:ascii="新細明體" w:hAnsi="新細明體" w:hint="eastAsia"/>
              </w:rPr>
              <w:t>委託人所享有價金信託之受益權，是否指委託人對信託專戶之財產，於依信託契約約定專款專用後之剩餘信託財產？</w:t>
            </w:r>
          </w:p>
          <w:p w:rsidR="00B62B6C" w:rsidRPr="005A3B41" w:rsidRDefault="00B62B6C" w:rsidP="00B62B6C">
            <w:pPr>
              <w:keepLines/>
              <w:spacing w:line="0" w:lineRule="atLeast"/>
              <w:ind w:leftChars="360" w:left="1104" w:hangingChars="100" w:hanging="240"/>
              <w:jc w:val="both"/>
              <w:rPr>
                <w:rFonts w:ascii="新細明體" w:hAnsi="新細明體"/>
              </w:rPr>
            </w:pPr>
            <w:r w:rsidRPr="005A3B41">
              <w:rPr>
                <w:rFonts w:ascii="新細明體" w:hAnsi="新細明體"/>
              </w:rPr>
              <w:t>(</w:t>
            </w:r>
            <w:r w:rsidRPr="005A3B41">
              <w:rPr>
                <w:rFonts w:ascii="新細明體" w:hAnsi="新細明體" w:hint="eastAsia"/>
              </w:rPr>
              <w:t>2</w:t>
            </w:r>
            <w:r w:rsidRPr="005A3B41">
              <w:rPr>
                <w:rFonts w:ascii="新細明體" w:hAnsi="新細明體"/>
              </w:rPr>
              <w:t>)</w:t>
            </w:r>
            <w:r w:rsidRPr="005A3B41">
              <w:rPr>
                <w:rFonts w:ascii="新細明體" w:hAnsi="新細明體" w:hint="eastAsia"/>
              </w:rPr>
              <w:t>信託專戶之財產經結算，並扣除信託報酬及處理信託事務之相關必要費用後，如已無剩餘可供消費者分配，受託人是否即依委託人已提供之消費者資訊辦理通知，並於查詢網頁公告信託財產之結算資訊？</w:t>
            </w:r>
          </w:p>
          <w:p w:rsidR="00B62B6C" w:rsidRPr="005A3B41" w:rsidRDefault="00B62B6C" w:rsidP="00B62B6C">
            <w:pPr>
              <w:keepLines/>
              <w:spacing w:line="0" w:lineRule="atLeast"/>
              <w:ind w:leftChars="360" w:left="1104" w:hangingChars="100" w:hanging="240"/>
              <w:jc w:val="both"/>
              <w:rPr>
                <w:rFonts w:ascii="新細明體" w:hAnsi="新細明體"/>
              </w:rPr>
            </w:pPr>
            <w:r w:rsidRPr="005A3B41">
              <w:rPr>
                <w:rFonts w:ascii="新細明體" w:hAnsi="新細明體"/>
              </w:rPr>
              <w:t>(</w:t>
            </w:r>
            <w:r w:rsidRPr="005A3B41">
              <w:rPr>
                <w:rFonts w:ascii="新細明體" w:hAnsi="新細明體" w:hint="eastAsia"/>
              </w:rPr>
              <w:t>3</w:t>
            </w:r>
            <w:r w:rsidRPr="005A3B41">
              <w:rPr>
                <w:rFonts w:ascii="新細明體" w:hAnsi="新細明體"/>
              </w:rPr>
              <w:t>)</w:t>
            </w:r>
            <w:r w:rsidRPr="005A3B41">
              <w:rPr>
                <w:rFonts w:ascii="新細明體" w:hAnsi="新細明體" w:hint="eastAsia"/>
              </w:rPr>
              <w:t>經依前項扣除相關必要費用後，</w:t>
            </w:r>
            <w:proofErr w:type="gramStart"/>
            <w:r w:rsidRPr="005A3B41">
              <w:rPr>
                <w:rFonts w:ascii="新細明體" w:hAnsi="新細明體" w:hint="eastAsia"/>
              </w:rPr>
              <w:t>倘尚有</w:t>
            </w:r>
            <w:proofErr w:type="gramEnd"/>
            <w:r w:rsidRPr="005A3B41">
              <w:rPr>
                <w:rFonts w:ascii="新細明體" w:hAnsi="新細明體" w:hint="eastAsia"/>
              </w:rPr>
              <w:t>剩餘信託財產可供分配，受託人是否即依委託人已提供之資訊通知消費者，並由受通知之消費者於受託人所定期間內提出買賣契約正本及繳款憑證等證明文件，供受託人確認消費者身分及計算個別消費者應受移轉之受益權比例？</w:t>
            </w:r>
          </w:p>
          <w:p w:rsidR="00B62B6C" w:rsidRPr="005A3B41" w:rsidRDefault="00B62B6C" w:rsidP="00B62B6C">
            <w:pPr>
              <w:keepLines/>
              <w:spacing w:line="0" w:lineRule="atLeast"/>
              <w:ind w:leftChars="360" w:left="1104" w:hangingChars="100" w:hanging="240"/>
              <w:jc w:val="both"/>
              <w:rPr>
                <w:rFonts w:ascii="新細明體" w:hAnsi="新細明體"/>
              </w:rPr>
            </w:pPr>
            <w:r w:rsidRPr="005A3B41">
              <w:rPr>
                <w:rFonts w:ascii="新細明體" w:hAnsi="新細明體"/>
              </w:rPr>
              <w:t>(</w:t>
            </w:r>
            <w:r w:rsidRPr="005A3B41">
              <w:rPr>
                <w:rFonts w:ascii="新細明體" w:hAnsi="新細明體" w:hint="eastAsia"/>
              </w:rPr>
              <w:t>4</w:t>
            </w:r>
            <w:r w:rsidRPr="005A3B41">
              <w:rPr>
                <w:rFonts w:ascii="新細明體" w:hAnsi="新細明體"/>
              </w:rPr>
              <w:t>)</w:t>
            </w:r>
            <w:r w:rsidRPr="005A3B41">
              <w:rPr>
                <w:rFonts w:ascii="新細明體" w:hAnsi="新細明體" w:hint="eastAsia"/>
              </w:rPr>
              <w:t>前項所稱受益權比例，是否按個別消費者所</w:t>
            </w:r>
            <w:proofErr w:type="gramStart"/>
            <w:r w:rsidRPr="005A3B41">
              <w:rPr>
                <w:rFonts w:ascii="新細明體" w:hAnsi="新細明體" w:hint="eastAsia"/>
              </w:rPr>
              <w:t>繳價金占依</w:t>
            </w:r>
            <w:proofErr w:type="gramEnd"/>
            <w:r w:rsidRPr="005A3B41">
              <w:rPr>
                <w:rFonts w:ascii="新細明體" w:hAnsi="新細明體" w:hint="eastAsia"/>
              </w:rPr>
              <w:t>前項規定確認受益權利之全部消費者之</w:t>
            </w:r>
            <w:proofErr w:type="gramStart"/>
            <w:r w:rsidRPr="005A3B41">
              <w:rPr>
                <w:rFonts w:ascii="新細明體" w:hAnsi="新細明體" w:hint="eastAsia"/>
              </w:rPr>
              <w:t>所繳價金</w:t>
            </w:r>
            <w:proofErr w:type="gramEnd"/>
            <w:r w:rsidRPr="005A3B41">
              <w:rPr>
                <w:rFonts w:ascii="新細明體" w:hAnsi="新細明體" w:hint="eastAsia"/>
              </w:rPr>
              <w:t>總額比例計算？受託人是否將可供分配之信託財產依前述受益權比例分配予消費者，並得視需要召開受益權人會議，討論有關信託財產之分配事宜？</w:t>
            </w:r>
          </w:p>
          <w:p w:rsidR="00B62B6C" w:rsidRPr="005A3B41" w:rsidRDefault="00B62B6C" w:rsidP="00B62B6C">
            <w:pPr>
              <w:keepLines/>
              <w:spacing w:line="0" w:lineRule="atLeast"/>
              <w:ind w:leftChars="89" w:left="622" w:hangingChars="170" w:hanging="408"/>
              <w:jc w:val="both"/>
              <w:rPr>
                <w:rFonts w:ascii="新細明體" w:hAnsi="新細明體"/>
              </w:rPr>
            </w:pPr>
            <w:r w:rsidRPr="005A3B41">
              <w:rPr>
                <w:rFonts w:ascii="新細明體" w:hAnsi="新細明體" w:hint="eastAsia"/>
              </w:rPr>
              <w:t>(十三)是否要求委託人逐案就下列事項，定期提供經受託人認可之第三人查核及至少每年提供經會計師查核簽認之報告：</w:t>
            </w:r>
          </w:p>
          <w:p w:rsidR="00B62B6C" w:rsidRPr="005A3B41" w:rsidRDefault="00B62B6C" w:rsidP="0099515D">
            <w:pPr>
              <w:keepLines/>
              <w:spacing w:line="0" w:lineRule="atLeast"/>
              <w:ind w:leftChars="235" w:left="744" w:hangingChars="75" w:hanging="180"/>
              <w:jc w:val="both"/>
              <w:rPr>
                <w:rFonts w:ascii="新細明體" w:hAnsi="新細明體"/>
              </w:rPr>
            </w:pPr>
            <w:r w:rsidRPr="005A3B41">
              <w:rPr>
                <w:rFonts w:ascii="新細明體" w:hAnsi="新細明體" w:hint="eastAsia"/>
              </w:rPr>
              <w:t>1.委託人應交付信託之金額、日期與實際交付信託是否相符？</w:t>
            </w:r>
          </w:p>
          <w:p w:rsidR="00B62B6C" w:rsidRPr="005A3B41" w:rsidRDefault="00B62B6C" w:rsidP="0099515D">
            <w:pPr>
              <w:keepLines/>
              <w:spacing w:line="0" w:lineRule="atLeast"/>
              <w:ind w:leftChars="235" w:left="744" w:hangingChars="75" w:hanging="180"/>
              <w:jc w:val="both"/>
              <w:rPr>
                <w:rFonts w:ascii="新細明體" w:hAnsi="新細明體"/>
              </w:rPr>
            </w:pPr>
            <w:r w:rsidRPr="005A3B41">
              <w:rPr>
                <w:rFonts w:ascii="新細明體" w:hAnsi="新細明體" w:hint="eastAsia"/>
              </w:rPr>
              <w:t>2.委託人告知受託人已收取消費者</w:t>
            </w:r>
            <w:proofErr w:type="gramStart"/>
            <w:r w:rsidRPr="005A3B41">
              <w:rPr>
                <w:rFonts w:ascii="新細明體" w:hAnsi="新細明體" w:hint="eastAsia"/>
              </w:rPr>
              <w:t>所繳價金</w:t>
            </w:r>
            <w:proofErr w:type="gramEnd"/>
            <w:r w:rsidRPr="005A3B41">
              <w:rPr>
                <w:rFonts w:ascii="新細明體" w:hAnsi="新細明體" w:hint="eastAsia"/>
              </w:rPr>
              <w:t>，是否有遲延未交付信託之情形？</w:t>
            </w:r>
          </w:p>
          <w:p w:rsidR="00B62B6C" w:rsidRPr="005A3B41" w:rsidRDefault="00B62B6C" w:rsidP="00B62B6C">
            <w:pPr>
              <w:keepLines/>
              <w:spacing w:line="0" w:lineRule="atLeast"/>
              <w:ind w:leftChars="89" w:left="622" w:hangingChars="170" w:hanging="408"/>
              <w:jc w:val="both"/>
              <w:rPr>
                <w:rFonts w:ascii="新細明體" w:hAnsi="新細明體"/>
              </w:rPr>
            </w:pPr>
            <w:r w:rsidRPr="005A3B41">
              <w:rPr>
                <w:rFonts w:ascii="新細明體" w:hAnsi="新細明體" w:hint="eastAsia"/>
              </w:rPr>
              <w:t>(十四)查核報告倘發現有金額、日期不符或遲延交付之情形，受託人是否即書面限期催告委託人將不足金額補足或要求改善？倘委託人仍未於期限內補足或改善，受託人是否公告於查詢網站</w:t>
            </w:r>
            <w:r w:rsidRPr="005A3B41">
              <w:rPr>
                <w:rFonts w:ascii="新細明體" w:hAnsi="新細明體" w:hint="eastAsia"/>
                <w:color w:val="FF0000"/>
                <w:u w:val="single"/>
                <w:shd w:val="pct15" w:color="auto" w:fill="FFFFFF"/>
              </w:rPr>
              <w:t>及</w:t>
            </w:r>
            <w:proofErr w:type="gramStart"/>
            <w:r w:rsidRPr="005A3B41">
              <w:rPr>
                <w:rFonts w:ascii="新細明體" w:hAnsi="新細明體" w:hint="eastAsia"/>
                <w:color w:val="FF0000"/>
                <w:u w:val="single"/>
                <w:shd w:val="pct15" w:color="auto" w:fill="FFFFFF"/>
              </w:rPr>
              <w:t>陳報建案</w:t>
            </w:r>
            <w:proofErr w:type="gramEnd"/>
            <w:r w:rsidRPr="005A3B41">
              <w:rPr>
                <w:rFonts w:ascii="新細明體" w:hAnsi="新細明體" w:hint="eastAsia"/>
                <w:color w:val="FF0000"/>
                <w:u w:val="single"/>
                <w:shd w:val="pct15" w:color="auto" w:fill="FFFFFF"/>
              </w:rPr>
              <w:t>所在地</w:t>
            </w:r>
            <w:r w:rsidRPr="005A3B41">
              <w:rPr>
                <w:rFonts w:ascii="新細明體" w:hAnsi="新細明體" w:hint="eastAsia"/>
              </w:rPr>
              <w:t>之目的事業主管機關？</w:t>
            </w:r>
          </w:p>
          <w:p w:rsidR="00B62B6C" w:rsidRPr="005A3B41" w:rsidRDefault="00B62B6C" w:rsidP="00B62B6C">
            <w:pPr>
              <w:keepLines/>
              <w:spacing w:line="0" w:lineRule="atLeast"/>
              <w:ind w:leftChars="89" w:left="622" w:hangingChars="170" w:hanging="408"/>
              <w:jc w:val="both"/>
              <w:rPr>
                <w:rFonts w:ascii="新細明體" w:hAnsi="新細明體"/>
              </w:rPr>
            </w:pPr>
            <w:r w:rsidRPr="005A3B41">
              <w:rPr>
                <w:rFonts w:hint="eastAsia"/>
              </w:rPr>
              <w:t>(</w:t>
            </w:r>
            <w:r w:rsidRPr="005A3B41">
              <w:rPr>
                <w:rFonts w:hint="eastAsia"/>
              </w:rPr>
              <w:t>十五</w:t>
            </w:r>
            <w:r w:rsidRPr="005A3B41">
              <w:rPr>
                <w:rFonts w:hint="eastAsia"/>
              </w:rPr>
              <w:t>)</w:t>
            </w:r>
            <w:r w:rsidRPr="005A3B41">
              <w:rPr>
                <w:rFonts w:hint="eastAsia"/>
              </w:rPr>
              <w:t>是否注意委託人能否按照信託契約確實履行義務</w:t>
            </w:r>
            <w:r w:rsidRPr="005A3B41">
              <w:rPr>
                <w:rFonts w:ascii="新細明體" w:hAnsi="新細明體" w:hint="eastAsia"/>
              </w:rPr>
              <w:t>？</w:t>
            </w:r>
            <w:r w:rsidRPr="005A3B41">
              <w:rPr>
                <w:rFonts w:hint="eastAsia"/>
              </w:rPr>
              <w:t>如發現委託人有違反信託契約之虞或業務經營、預售屋興建計畫及財務狀況等異常徵兆時，是否</w:t>
            </w:r>
            <w:r w:rsidRPr="005A3B41">
              <w:rPr>
                <w:rFonts w:ascii="新細明體" w:hAnsi="新細明體" w:hint="eastAsia"/>
                <w:color w:val="FF0000"/>
                <w:u w:val="single"/>
                <w:shd w:val="pct15" w:color="auto" w:fill="FFFFFF"/>
              </w:rPr>
              <w:t>即書面限期</w:t>
            </w:r>
            <w:r w:rsidRPr="005A3B41">
              <w:rPr>
                <w:rFonts w:hint="eastAsia"/>
              </w:rPr>
              <w:t>請其提出說明及改善方案</w:t>
            </w:r>
            <w:r w:rsidRPr="005A3B41">
              <w:rPr>
                <w:rFonts w:ascii="新細明體" w:hAnsi="新細明體" w:hint="eastAsia"/>
              </w:rPr>
              <w:t>？</w:t>
            </w:r>
          </w:p>
          <w:p w:rsidR="00B62B6C" w:rsidRPr="005A3B41" w:rsidRDefault="00B62B6C">
            <w:pPr>
              <w:keepLines/>
              <w:spacing w:line="0" w:lineRule="atLeast"/>
              <w:ind w:leftChars="89" w:left="622" w:hangingChars="170" w:hanging="408"/>
              <w:jc w:val="both"/>
              <w:rPr>
                <w:rFonts w:ascii="新細明體" w:hAnsi="新細明體"/>
                <w:color w:val="000000" w:themeColor="text1"/>
              </w:rPr>
            </w:pPr>
            <w:r w:rsidRPr="005A3B41">
              <w:rPr>
                <w:rFonts w:ascii="新細明體" w:hAnsi="新細明體" w:hint="eastAsia"/>
              </w:rPr>
              <w:t>(十六)委託人如以信託方式提供履約</w:t>
            </w:r>
            <w:r w:rsidRPr="005A3B41">
              <w:rPr>
                <w:rFonts w:ascii="新細明體" w:hAnsi="新細明體" w:hint="eastAsia"/>
                <w:color w:val="FF0000"/>
                <w:u w:val="single"/>
                <w:shd w:val="pct15" w:color="auto" w:fill="FFFFFF"/>
              </w:rPr>
              <w:t>擔</w:t>
            </w:r>
            <w:r w:rsidRPr="005A3B41">
              <w:rPr>
                <w:rFonts w:ascii="新細明體" w:hAnsi="新細明體" w:hint="eastAsia"/>
              </w:rPr>
              <w:t>保機制，如依信託業營運範圍受益權轉讓限制風險揭露及行銷訂約管理辦法第</w:t>
            </w:r>
            <w:r w:rsidRPr="005A3B41">
              <w:rPr>
                <w:rFonts w:ascii="新細明體" w:hAnsi="新細明體" w:hint="eastAsia"/>
                <w:color w:val="FF0000"/>
                <w:u w:val="single"/>
                <w:shd w:val="pct15" w:color="auto" w:fill="FFFFFF"/>
              </w:rPr>
              <w:t>十九</w:t>
            </w:r>
            <w:r w:rsidRPr="005A3B41">
              <w:rPr>
                <w:rFonts w:ascii="新細明體" w:hAnsi="新細明體" w:hint="eastAsia"/>
              </w:rPr>
              <w:t>條第</w:t>
            </w:r>
            <w:r w:rsidRPr="005A3B41">
              <w:rPr>
                <w:rFonts w:ascii="新細明體" w:hAnsi="新細明體" w:hint="eastAsia"/>
                <w:color w:val="FF0000"/>
                <w:u w:val="single"/>
                <w:shd w:val="pct15" w:color="auto" w:fill="FFFFFF"/>
              </w:rPr>
              <w:t>一</w:t>
            </w:r>
            <w:r w:rsidRPr="005A3B41">
              <w:rPr>
                <w:rFonts w:ascii="新細明體" w:hAnsi="新細明體" w:hint="eastAsia"/>
              </w:rPr>
              <w:t>款至第</w:t>
            </w:r>
            <w:r w:rsidRPr="005A3B41">
              <w:rPr>
                <w:rFonts w:ascii="新細明體" w:hAnsi="新細明體" w:hint="eastAsia"/>
                <w:color w:val="FF0000"/>
                <w:u w:val="single"/>
                <w:shd w:val="pct15" w:color="auto" w:fill="FFFFFF"/>
              </w:rPr>
              <w:t>三</w:t>
            </w:r>
            <w:r w:rsidRPr="005A3B41">
              <w:rPr>
                <w:rFonts w:ascii="新細明體" w:hAnsi="新細明體" w:hint="eastAsia"/>
              </w:rPr>
              <w:t>款申請信託受益權之轉讓，除已依約提供商品或服務者外，是否未同意委託人辦理？</w:t>
            </w:r>
          </w:p>
        </w:tc>
        <w:tc>
          <w:tcPr>
            <w:tcW w:w="4867" w:type="dxa"/>
          </w:tcPr>
          <w:p w:rsidR="00B62B6C" w:rsidRPr="005A3B41" w:rsidRDefault="00B62B6C" w:rsidP="00B62B6C">
            <w:pPr>
              <w:spacing w:line="0" w:lineRule="atLeast"/>
              <w:jc w:val="both"/>
            </w:pPr>
            <w:r w:rsidRPr="005A3B41">
              <w:rPr>
                <w:rFonts w:hint="eastAsia"/>
              </w:rPr>
              <w:lastRenderedPageBreak/>
              <w:t>一、作業程序</w:t>
            </w:r>
          </w:p>
          <w:p w:rsidR="009E37C4" w:rsidRPr="005A3B41" w:rsidRDefault="00B62B6C" w:rsidP="00B62B6C">
            <w:pPr>
              <w:keepLines/>
              <w:spacing w:line="0" w:lineRule="atLeast"/>
              <w:ind w:leftChars="89" w:left="718" w:hangingChars="210" w:hanging="504"/>
              <w:jc w:val="both"/>
              <w:rPr>
                <w:rFonts w:ascii="新細明體" w:hAnsi="新細明體"/>
              </w:rPr>
            </w:pPr>
            <w:r w:rsidRPr="005A3B41">
              <w:rPr>
                <w:rFonts w:ascii="新細明體" w:hAnsi="新細明體" w:hint="eastAsia"/>
              </w:rPr>
              <w:t>(</w:t>
            </w:r>
            <w:proofErr w:type="gramStart"/>
            <w:r w:rsidRPr="005A3B41">
              <w:rPr>
                <w:rFonts w:ascii="新細明體" w:hAnsi="新細明體" w:hint="eastAsia"/>
              </w:rPr>
              <w:t>一</w:t>
            </w:r>
            <w:proofErr w:type="gramEnd"/>
            <w:r w:rsidRPr="005A3B41">
              <w:rPr>
                <w:rFonts w:ascii="新細明體" w:hAnsi="新細明體" w:hint="eastAsia"/>
              </w:rPr>
              <w:t>)承接業務及續約</w:t>
            </w:r>
          </w:p>
          <w:p w:rsidR="00B62B6C" w:rsidRPr="005A3B41" w:rsidRDefault="00B62B6C" w:rsidP="00B62B6C">
            <w:pPr>
              <w:keepLines/>
              <w:spacing w:line="0" w:lineRule="atLeast"/>
              <w:ind w:leftChars="235" w:left="744" w:hangingChars="75" w:hanging="180"/>
              <w:jc w:val="both"/>
              <w:rPr>
                <w:rFonts w:ascii="新細明體" w:hAnsi="新細明體"/>
              </w:rPr>
            </w:pPr>
            <w:r w:rsidRPr="005A3B41">
              <w:rPr>
                <w:rFonts w:ascii="新細明體" w:hAnsi="新細明體" w:hint="eastAsia"/>
              </w:rPr>
              <w:t>1.辦理預售屋買賣定型化契約履約</w:t>
            </w:r>
            <w:r w:rsidRPr="005A3B41">
              <w:rPr>
                <w:rFonts w:ascii="新細明體" w:hAnsi="新細明體" w:hint="eastAsia"/>
                <w:color w:val="000000" w:themeColor="text1"/>
              </w:rPr>
              <w:t>保</w:t>
            </w:r>
            <w:r w:rsidRPr="005A3B41">
              <w:rPr>
                <w:rFonts w:ascii="新細明體" w:hAnsi="新細明體" w:hint="eastAsia"/>
                <w:color w:val="FF0000"/>
                <w:u w:val="single"/>
                <w:shd w:val="pct15" w:color="auto" w:fill="FFFFFF"/>
              </w:rPr>
              <w:t>證</w:t>
            </w:r>
            <w:r w:rsidRPr="005A3B41">
              <w:rPr>
                <w:rFonts w:ascii="新細明體" w:hAnsi="新細明體" w:hint="eastAsia"/>
              </w:rPr>
              <w:t>機制之價金信託業務時，應依受託人內部作業分工相關規定評估</w:t>
            </w:r>
            <w:r w:rsidRPr="005A3B41">
              <w:rPr>
                <w:rFonts w:ascii="新細明體" w:hAnsi="新細明體" w:hint="eastAsia"/>
                <w:color w:val="FF0000"/>
                <w:u w:val="single"/>
                <w:shd w:val="pct15" w:color="auto" w:fill="FFFFFF"/>
              </w:rPr>
              <w:t>之</w:t>
            </w:r>
            <w:r w:rsidRPr="005A3B41">
              <w:rPr>
                <w:rFonts w:ascii="新細明體" w:hAnsi="新細明體" w:hint="eastAsia"/>
              </w:rPr>
              <w:t>，並依相關規定就委託人</w:t>
            </w:r>
            <w:r w:rsidRPr="005A3B41">
              <w:rPr>
                <w:rFonts w:ascii="新細明體" w:hAnsi="新細明體" w:hint="eastAsia"/>
                <w:color w:val="FF0000"/>
                <w:u w:val="single"/>
                <w:shd w:val="pct15" w:color="auto" w:fill="FFFFFF"/>
              </w:rPr>
              <w:t>(建方)</w:t>
            </w:r>
            <w:r w:rsidRPr="005A3B41">
              <w:rPr>
                <w:rFonts w:ascii="新細明體" w:hAnsi="新細明體" w:hint="eastAsia"/>
              </w:rPr>
              <w:t>之經營能力、誠實信用、財務及銷售狀況、內部控制及業務展望等事項考量是否承接及續約，以及留存委託人</w:t>
            </w:r>
            <w:r w:rsidRPr="005A3B41">
              <w:rPr>
                <w:rFonts w:ascii="新細明體" w:hAnsi="新細明體" w:hint="eastAsia"/>
                <w:color w:val="FF0000"/>
                <w:u w:val="single"/>
                <w:shd w:val="pct15" w:color="auto" w:fill="FFFFFF"/>
              </w:rPr>
              <w:t>(建方)</w:t>
            </w:r>
            <w:r w:rsidRPr="005A3B41">
              <w:rPr>
                <w:rFonts w:ascii="新細明體" w:hAnsi="新細明體" w:hint="eastAsia"/>
              </w:rPr>
              <w:t>所提供資格證明文件。</w:t>
            </w:r>
          </w:p>
          <w:p w:rsidR="00B62B6C" w:rsidRPr="005A3B41" w:rsidRDefault="00B62B6C" w:rsidP="00B62B6C">
            <w:pPr>
              <w:keepLines/>
              <w:spacing w:line="0" w:lineRule="atLeast"/>
              <w:ind w:leftChars="235" w:left="744" w:hangingChars="75" w:hanging="180"/>
              <w:jc w:val="both"/>
              <w:rPr>
                <w:rFonts w:ascii="新細明體" w:hAnsi="新細明體"/>
              </w:rPr>
            </w:pPr>
          </w:p>
          <w:p w:rsidR="00B62B6C" w:rsidRPr="005A3B41" w:rsidRDefault="00B62B6C" w:rsidP="00B62B6C">
            <w:pPr>
              <w:keepLines/>
              <w:spacing w:line="0" w:lineRule="atLeast"/>
              <w:ind w:leftChars="235" w:left="744" w:hangingChars="75" w:hanging="180"/>
              <w:jc w:val="both"/>
              <w:rPr>
                <w:rFonts w:ascii="新細明體" w:hAnsi="新細明體"/>
              </w:rPr>
            </w:pPr>
          </w:p>
          <w:p w:rsidR="00B62B6C" w:rsidRPr="005A3B41" w:rsidRDefault="00B62B6C" w:rsidP="00B62B6C">
            <w:pPr>
              <w:keepLines/>
              <w:spacing w:line="0" w:lineRule="atLeast"/>
              <w:ind w:leftChars="235" w:left="744" w:hangingChars="75" w:hanging="180"/>
              <w:jc w:val="both"/>
              <w:rPr>
                <w:rFonts w:ascii="新細明體" w:hAnsi="新細明體"/>
              </w:rPr>
            </w:pPr>
            <w:r w:rsidRPr="005A3B41">
              <w:rPr>
                <w:rFonts w:ascii="新細明體" w:hAnsi="新細明體" w:hint="eastAsia"/>
              </w:rPr>
              <w:t>2.委託人</w:t>
            </w:r>
            <w:r w:rsidRPr="005A3B41">
              <w:rPr>
                <w:rFonts w:ascii="新細明體" w:hAnsi="新細明體" w:hint="eastAsia"/>
                <w:color w:val="FF0000"/>
                <w:u w:val="single"/>
                <w:shd w:val="pct15" w:color="auto" w:fill="FFFFFF"/>
              </w:rPr>
              <w:t>(建方)</w:t>
            </w:r>
            <w:r w:rsidRPr="005A3B41">
              <w:rPr>
                <w:rFonts w:ascii="新細明體" w:hAnsi="新細明體" w:hint="eastAsia"/>
              </w:rPr>
              <w:t>如提供會計師財務報表查核報告，應為評估重要依據。</w:t>
            </w:r>
          </w:p>
          <w:p w:rsidR="00B62B6C" w:rsidRPr="005A3B41" w:rsidRDefault="00B62B6C" w:rsidP="00B62B6C">
            <w:pPr>
              <w:keepLines/>
              <w:spacing w:line="0" w:lineRule="atLeast"/>
              <w:ind w:leftChars="89" w:left="718" w:hangingChars="210" w:hanging="504"/>
              <w:jc w:val="both"/>
              <w:rPr>
                <w:rFonts w:ascii="新細明體" w:hAnsi="新細明體"/>
              </w:rPr>
            </w:pPr>
            <w:r w:rsidRPr="005A3B41">
              <w:rPr>
                <w:rFonts w:ascii="新細明體" w:hAnsi="新細明體" w:hint="eastAsia"/>
              </w:rPr>
              <w:t>(二)簽訂信託契約</w:t>
            </w:r>
          </w:p>
          <w:p w:rsidR="00B62B6C" w:rsidRPr="005A3B41" w:rsidRDefault="00B62B6C" w:rsidP="0099515D">
            <w:pPr>
              <w:keepLines/>
              <w:spacing w:line="0" w:lineRule="atLeast"/>
              <w:ind w:leftChars="250" w:left="792" w:hangingChars="80" w:hanging="192"/>
              <w:jc w:val="both"/>
              <w:rPr>
                <w:rFonts w:ascii="新細明體" w:hAnsi="新細明體"/>
              </w:rPr>
            </w:pPr>
            <w:r w:rsidRPr="005A3B41">
              <w:rPr>
                <w:rFonts w:ascii="新細明體" w:hAnsi="新細明體" w:hint="eastAsia"/>
              </w:rPr>
              <w:t>1.</w:t>
            </w:r>
            <w:r w:rsidRPr="005A3B41">
              <w:rPr>
                <w:rFonts w:ascii="新細明體" w:hAnsi="新細明體" w:hint="eastAsia"/>
                <w:color w:val="FF0000"/>
                <w:u w:val="single"/>
                <w:shd w:val="pct15" w:color="auto" w:fill="FFFFFF"/>
              </w:rPr>
              <w:t>簽訂信託契約時，</w:t>
            </w:r>
            <w:r w:rsidRPr="005A3B41">
              <w:rPr>
                <w:rFonts w:ascii="新細明體" w:hAnsi="新細明體" w:hint="eastAsia"/>
                <w:color w:val="000000" w:themeColor="text1"/>
              </w:rPr>
              <w:t>除依信託業法及其他法令規定記載應記載事項外，</w:t>
            </w:r>
            <w:r w:rsidRPr="005A3B41">
              <w:rPr>
                <w:rFonts w:ascii="新細明體" w:hAnsi="新細明體" w:hint="eastAsia"/>
                <w:color w:val="FF0000"/>
                <w:u w:val="single"/>
                <w:shd w:val="pct15" w:color="auto" w:fill="FFFFFF"/>
              </w:rPr>
              <w:t>相關內容</w:t>
            </w:r>
            <w:r w:rsidRPr="005A3B41">
              <w:rPr>
                <w:rFonts w:ascii="新細明體" w:hAnsi="新細明體" w:hint="eastAsia"/>
                <w:color w:val="000000" w:themeColor="text1"/>
              </w:rPr>
              <w:t>應</w:t>
            </w:r>
            <w:r w:rsidRPr="005A3B41">
              <w:rPr>
                <w:rFonts w:ascii="新細明體" w:hAnsi="新細明體" w:hint="eastAsia"/>
              </w:rPr>
              <w:t>依「中華民國信託業商業同業公會會員辦理預售屋『不動產開發信託』與『價金信託』業務應行注意事項」</w:t>
            </w:r>
            <w:r w:rsidRPr="005A3B41">
              <w:rPr>
                <w:rFonts w:ascii="新細明體" w:hAnsi="新細明體" w:hint="eastAsia"/>
                <w:color w:val="FF0000"/>
                <w:u w:val="single"/>
                <w:shd w:val="pct15" w:color="auto" w:fill="FFFFFF"/>
              </w:rPr>
              <w:t>第七條及第十八條</w:t>
            </w:r>
            <w:r w:rsidRPr="005A3B41">
              <w:rPr>
                <w:rFonts w:ascii="新細明體" w:hAnsi="新細明體" w:hint="eastAsia"/>
              </w:rPr>
              <w:t>規定</w:t>
            </w:r>
            <w:r w:rsidRPr="005A3B41">
              <w:rPr>
                <w:rFonts w:ascii="新細明體" w:hAnsi="新細明體" w:hint="eastAsia"/>
                <w:color w:val="FF0000"/>
                <w:u w:val="single"/>
                <w:shd w:val="pct15" w:color="auto" w:fill="FFFFFF"/>
              </w:rPr>
              <w:t>辦理，以及</w:t>
            </w:r>
            <w:r w:rsidRPr="005A3B41">
              <w:rPr>
                <w:rFonts w:ascii="新細明體" w:hAnsi="新細明體" w:hint="eastAsia"/>
              </w:rPr>
              <w:t>就消費者</w:t>
            </w:r>
            <w:proofErr w:type="gramStart"/>
            <w:r w:rsidRPr="005A3B41">
              <w:rPr>
                <w:rFonts w:ascii="新細明體" w:hAnsi="新細明體" w:hint="eastAsia"/>
              </w:rPr>
              <w:t>所繳價金</w:t>
            </w:r>
            <w:proofErr w:type="gramEnd"/>
            <w:r w:rsidRPr="005A3B41">
              <w:rPr>
                <w:rFonts w:ascii="新細明體" w:hAnsi="新細明體" w:hint="eastAsia"/>
              </w:rPr>
              <w:t>交付信託約定下列事項：</w:t>
            </w:r>
          </w:p>
          <w:p w:rsidR="00B62B6C" w:rsidRPr="005A3B41" w:rsidRDefault="00B62B6C" w:rsidP="0099515D">
            <w:pPr>
              <w:keepLines/>
              <w:spacing w:line="0" w:lineRule="atLeast"/>
              <w:ind w:leftChars="300" w:left="1008" w:hangingChars="120" w:hanging="288"/>
              <w:jc w:val="both"/>
              <w:rPr>
                <w:rFonts w:ascii="新細明體" w:hAnsi="新細明體"/>
              </w:rPr>
            </w:pPr>
            <w:r w:rsidRPr="005A3B41">
              <w:rPr>
                <w:rFonts w:ascii="新細明體" w:hAnsi="新細明體" w:hint="eastAsia"/>
              </w:rPr>
              <w:t>(1)消費者所</w:t>
            </w:r>
            <w:proofErr w:type="gramStart"/>
            <w:r w:rsidRPr="005A3B41">
              <w:rPr>
                <w:rFonts w:ascii="新細明體" w:hAnsi="新細明體" w:hint="eastAsia"/>
              </w:rPr>
              <w:t>繳價金除直接匯</w:t>
            </w:r>
            <w:proofErr w:type="gramEnd"/>
            <w:r w:rsidRPr="005A3B41">
              <w:rPr>
                <w:rFonts w:ascii="新細明體" w:hAnsi="新細明體" w:hint="eastAsia"/>
              </w:rPr>
              <w:t>(存)入信託</w:t>
            </w:r>
            <w:proofErr w:type="gramStart"/>
            <w:r w:rsidRPr="005A3B41">
              <w:rPr>
                <w:rFonts w:ascii="新細明體" w:hAnsi="新細明體" w:hint="eastAsia"/>
              </w:rPr>
              <w:t>專戶者外</w:t>
            </w:r>
            <w:proofErr w:type="gramEnd"/>
            <w:r w:rsidRPr="005A3B41">
              <w:rPr>
                <w:rFonts w:ascii="新細明體" w:hAnsi="新細明體" w:hint="eastAsia"/>
              </w:rPr>
              <w:t>，委託人至遲應於收訖</w:t>
            </w:r>
            <w:proofErr w:type="gramStart"/>
            <w:r w:rsidRPr="005A3B41">
              <w:rPr>
                <w:rFonts w:ascii="新細明體" w:hAnsi="新細明體" w:hint="eastAsia"/>
              </w:rPr>
              <w:t>該筆價金</w:t>
            </w:r>
            <w:proofErr w:type="gramEnd"/>
            <w:r w:rsidRPr="005A3B41">
              <w:rPr>
                <w:rFonts w:ascii="新細明體" w:hAnsi="新細明體" w:hint="eastAsia"/>
              </w:rPr>
              <w:t>之次一營業日交付信託。</w:t>
            </w:r>
          </w:p>
          <w:p w:rsidR="00B62B6C" w:rsidRPr="005A3B41" w:rsidRDefault="00B62B6C" w:rsidP="0099515D">
            <w:pPr>
              <w:keepLines/>
              <w:spacing w:line="0" w:lineRule="atLeast"/>
              <w:ind w:leftChars="300" w:left="1008" w:hangingChars="120" w:hanging="288"/>
              <w:jc w:val="both"/>
              <w:rPr>
                <w:rFonts w:ascii="新細明體" w:hAnsi="新細明體"/>
              </w:rPr>
            </w:pPr>
            <w:r w:rsidRPr="005A3B41">
              <w:rPr>
                <w:rFonts w:ascii="新細明體" w:hAnsi="新細明體" w:hint="eastAsia"/>
              </w:rPr>
              <w:lastRenderedPageBreak/>
              <w:t>(2)委託人應整理交付信託之價金明細，載明契約編號及金額，按月或特定</w:t>
            </w:r>
            <w:proofErr w:type="gramStart"/>
            <w:r w:rsidRPr="005A3B41">
              <w:rPr>
                <w:rFonts w:ascii="新細明體" w:hAnsi="新細明體" w:hint="eastAsia"/>
              </w:rPr>
              <w:t>期日逐筆</w:t>
            </w:r>
            <w:proofErr w:type="gramEnd"/>
            <w:r w:rsidRPr="005A3B41">
              <w:rPr>
                <w:rFonts w:ascii="新細明體" w:hAnsi="新細明體" w:hint="eastAsia"/>
              </w:rPr>
              <w:t>結算造冊，並於次月底或次月同一期日前提供予受託人核對。</w:t>
            </w:r>
          </w:p>
          <w:p w:rsidR="00B62B6C" w:rsidRPr="005A3B41" w:rsidRDefault="00B62B6C" w:rsidP="0099515D">
            <w:pPr>
              <w:keepLines/>
              <w:spacing w:line="0" w:lineRule="atLeast"/>
              <w:ind w:leftChars="250" w:left="792" w:hangingChars="80" w:hanging="192"/>
              <w:jc w:val="both"/>
              <w:rPr>
                <w:rFonts w:ascii="新細明體" w:hAnsi="新細明體"/>
              </w:rPr>
            </w:pPr>
            <w:r w:rsidRPr="005A3B41">
              <w:rPr>
                <w:rFonts w:ascii="新細明體" w:hAnsi="新細明體" w:hint="eastAsia"/>
              </w:rPr>
              <w:t>2.</w:t>
            </w:r>
            <w:r w:rsidRPr="005A3B41">
              <w:rPr>
                <w:rFonts w:ascii="新細明體" w:hAnsi="新細明體" w:hint="eastAsia"/>
                <w:color w:val="FF0000"/>
                <w:u w:val="single"/>
                <w:shd w:val="pct15" w:color="auto" w:fill="FFFFFF"/>
              </w:rPr>
              <w:t>辦理預售屋買賣定型化契約履約保證機制之價金信託，</w:t>
            </w:r>
            <w:r w:rsidRPr="005A3B41">
              <w:rPr>
                <w:rFonts w:ascii="新細明體" w:hAnsi="新細明體" w:hint="eastAsia"/>
              </w:rPr>
              <w:t>應</w:t>
            </w:r>
            <w:r w:rsidRPr="005A3B41">
              <w:rPr>
                <w:rFonts w:ascii="新細明體" w:hAnsi="新細明體"/>
              </w:rPr>
              <w:t>與委託人</w:t>
            </w:r>
            <w:r w:rsidRPr="005A3B41">
              <w:rPr>
                <w:rFonts w:ascii="新細明體" w:hAnsi="新細明體"/>
                <w:color w:val="FF0000"/>
                <w:u w:val="single"/>
                <w:shd w:val="pct15" w:color="auto" w:fill="FFFFFF"/>
              </w:rPr>
              <w:t>於信託契約中</w:t>
            </w:r>
            <w:r w:rsidRPr="005A3B41">
              <w:rPr>
                <w:rFonts w:ascii="新細明體" w:hAnsi="新細明體"/>
              </w:rPr>
              <w:t>約定受益人不得轉讓其受益權及不得以受益權為標的物設定質權</w:t>
            </w:r>
            <w:r w:rsidRPr="005A3B41">
              <w:rPr>
                <w:rFonts w:ascii="新細明體" w:hAnsi="新細明體" w:hint="eastAsia"/>
              </w:rPr>
              <w:t>。</w:t>
            </w: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721C10" w:rsidRPr="005A3B41" w:rsidRDefault="00721C10" w:rsidP="00B62B6C">
            <w:pPr>
              <w:keepLines/>
              <w:spacing w:line="0" w:lineRule="atLeast"/>
              <w:ind w:leftChars="239" w:left="812" w:hangingChars="99" w:hanging="238"/>
              <w:jc w:val="both"/>
              <w:rPr>
                <w:rFonts w:ascii="新細明體" w:hAnsi="新細明體"/>
              </w:rPr>
            </w:pPr>
          </w:p>
          <w:p w:rsidR="00721C10" w:rsidRPr="005A3B41" w:rsidRDefault="00721C10" w:rsidP="00B62B6C">
            <w:pPr>
              <w:keepLines/>
              <w:spacing w:line="0" w:lineRule="atLeast"/>
              <w:ind w:leftChars="239" w:left="812" w:hangingChars="99" w:hanging="238"/>
              <w:jc w:val="both"/>
              <w:rPr>
                <w:rFonts w:ascii="新細明體" w:hAnsi="新細明體"/>
              </w:rPr>
            </w:pPr>
          </w:p>
          <w:p w:rsidR="00721C10" w:rsidRPr="005A3B41" w:rsidRDefault="00721C10" w:rsidP="00B62B6C">
            <w:pPr>
              <w:keepLines/>
              <w:spacing w:line="0" w:lineRule="atLeast"/>
              <w:ind w:leftChars="239" w:left="812" w:hangingChars="99" w:hanging="238"/>
              <w:jc w:val="both"/>
              <w:rPr>
                <w:rFonts w:ascii="新細明體" w:hAnsi="新細明體"/>
              </w:rPr>
            </w:pPr>
          </w:p>
          <w:p w:rsidR="00721C10" w:rsidRPr="005A3B41" w:rsidRDefault="00721C10" w:rsidP="00B62B6C">
            <w:pPr>
              <w:keepLines/>
              <w:spacing w:line="0" w:lineRule="atLeast"/>
              <w:ind w:leftChars="239" w:left="812" w:hangingChars="99" w:hanging="238"/>
              <w:jc w:val="both"/>
              <w:rPr>
                <w:rFonts w:ascii="新細明體" w:hAnsi="新細明體"/>
              </w:rPr>
            </w:pPr>
          </w:p>
          <w:p w:rsidR="00721C10" w:rsidRPr="005A3B41" w:rsidRDefault="00721C10" w:rsidP="00B62B6C">
            <w:pPr>
              <w:keepLines/>
              <w:spacing w:line="0" w:lineRule="atLeast"/>
              <w:ind w:leftChars="239" w:left="812" w:hangingChars="99" w:hanging="238"/>
              <w:jc w:val="both"/>
              <w:rPr>
                <w:rFonts w:ascii="新細明體" w:hAnsi="新細明體"/>
              </w:rPr>
            </w:pPr>
          </w:p>
          <w:p w:rsidR="00721C10" w:rsidRPr="005A3B41" w:rsidRDefault="00721C10" w:rsidP="00B62B6C">
            <w:pPr>
              <w:keepLines/>
              <w:spacing w:line="0" w:lineRule="atLeast"/>
              <w:ind w:leftChars="239" w:left="812" w:hangingChars="99" w:hanging="238"/>
              <w:jc w:val="both"/>
              <w:rPr>
                <w:rFonts w:ascii="新細明體" w:hAnsi="新細明體"/>
              </w:rPr>
            </w:pPr>
          </w:p>
          <w:p w:rsidR="00721C10" w:rsidRPr="005A3B41" w:rsidRDefault="00721C10" w:rsidP="00B62B6C">
            <w:pPr>
              <w:keepLines/>
              <w:spacing w:line="0" w:lineRule="atLeast"/>
              <w:ind w:leftChars="239" w:left="812" w:hangingChars="99" w:hanging="238"/>
              <w:jc w:val="both"/>
              <w:rPr>
                <w:rFonts w:ascii="新細明體" w:hAnsi="新細明體"/>
              </w:rPr>
            </w:pPr>
          </w:p>
          <w:p w:rsidR="00721C10" w:rsidRPr="005A3B41" w:rsidRDefault="00721C10" w:rsidP="00B62B6C">
            <w:pPr>
              <w:keepLines/>
              <w:spacing w:line="0" w:lineRule="atLeast"/>
              <w:ind w:leftChars="239" w:left="812" w:hangingChars="99" w:hanging="238"/>
              <w:jc w:val="both"/>
              <w:rPr>
                <w:rFonts w:ascii="新細明體" w:hAnsi="新細明體"/>
              </w:rPr>
            </w:pPr>
          </w:p>
          <w:p w:rsidR="00721C10" w:rsidRPr="005A3B41" w:rsidRDefault="00721C10" w:rsidP="00B62B6C">
            <w:pPr>
              <w:keepLines/>
              <w:spacing w:line="0" w:lineRule="atLeast"/>
              <w:ind w:leftChars="239" w:left="812" w:hangingChars="99" w:hanging="238"/>
              <w:jc w:val="both"/>
              <w:rPr>
                <w:rFonts w:ascii="新細明體" w:hAnsi="新細明體"/>
              </w:rPr>
            </w:pPr>
          </w:p>
          <w:p w:rsidR="00721C10" w:rsidRPr="005A3B41" w:rsidRDefault="00721C10" w:rsidP="00B62B6C">
            <w:pPr>
              <w:keepLines/>
              <w:spacing w:line="0" w:lineRule="atLeast"/>
              <w:ind w:leftChars="239" w:left="812" w:hangingChars="99" w:hanging="238"/>
              <w:jc w:val="both"/>
              <w:rPr>
                <w:rFonts w:ascii="新細明體" w:hAnsi="新細明體"/>
              </w:rPr>
            </w:pPr>
          </w:p>
          <w:p w:rsidR="00721C10" w:rsidRPr="005A3B41" w:rsidRDefault="00721C10" w:rsidP="00B62B6C">
            <w:pPr>
              <w:keepLines/>
              <w:spacing w:line="0" w:lineRule="atLeast"/>
              <w:ind w:leftChars="239" w:left="812" w:hangingChars="99" w:hanging="238"/>
              <w:jc w:val="both"/>
              <w:rPr>
                <w:rFonts w:ascii="新細明體" w:hAnsi="新細明體"/>
              </w:rPr>
            </w:pPr>
          </w:p>
          <w:p w:rsidR="00721C10" w:rsidRPr="005A3B41" w:rsidRDefault="00721C10" w:rsidP="00B62B6C">
            <w:pPr>
              <w:keepLines/>
              <w:spacing w:line="0" w:lineRule="atLeast"/>
              <w:ind w:leftChars="239" w:left="812" w:hangingChars="99" w:hanging="238"/>
              <w:jc w:val="both"/>
              <w:rPr>
                <w:rFonts w:ascii="新細明體" w:hAnsi="新細明體"/>
              </w:rPr>
            </w:pPr>
          </w:p>
          <w:p w:rsidR="00721C10" w:rsidRPr="005A3B41" w:rsidRDefault="00721C10" w:rsidP="00B62B6C">
            <w:pPr>
              <w:keepLines/>
              <w:spacing w:line="0" w:lineRule="atLeast"/>
              <w:ind w:leftChars="239" w:left="812" w:hangingChars="99" w:hanging="238"/>
              <w:jc w:val="both"/>
              <w:rPr>
                <w:rFonts w:ascii="新細明體" w:hAnsi="新細明體"/>
              </w:rPr>
            </w:pPr>
          </w:p>
          <w:p w:rsidR="00721C10" w:rsidRPr="005A3B41" w:rsidRDefault="00721C10" w:rsidP="00B62B6C">
            <w:pPr>
              <w:keepLines/>
              <w:spacing w:line="0" w:lineRule="atLeast"/>
              <w:ind w:leftChars="239" w:left="812" w:hangingChars="99" w:hanging="238"/>
              <w:jc w:val="both"/>
              <w:rPr>
                <w:rFonts w:ascii="新細明體" w:hAnsi="新細明體"/>
              </w:rPr>
            </w:pPr>
          </w:p>
          <w:p w:rsidR="00721C10" w:rsidRPr="005A3B41" w:rsidRDefault="00721C10" w:rsidP="00B62B6C">
            <w:pPr>
              <w:keepLines/>
              <w:spacing w:line="0" w:lineRule="atLeast"/>
              <w:ind w:leftChars="239" w:left="812" w:hangingChars="99" w:hanging="238"/>
              <w:jc w:val="both"/>
              <w:rPr>
                <w:rFonts w:ascii="新細明體" w:hAnsi="新細明體"/>
              </w:rPr>
            </w:pPr>
          </w:p>
          <w:p w:rsidR="00721C10" w:rsidRPr="005A3B41" w:rsidRDefault="00721C10" w:rsidP="00B62B6C">
            <w:pPr>
              <w:keepLines/>
              <w:spacing w:line="0" w:lineRule="atLeast"/>
              <w:ind w:leftChars="239" w:left="812" w:hangingChars="99" w:hanging="238"/>
              <w:jc w:val="both"/>
              <w:rPr>
                <w:rFonts w:ascii="新細明體" w:hAnsi="新細明體"/>
              </w:rPr>
            </w:pPr>
          </w:p>
          <w:p w:rsidR="00721C10" w:rsidRPr="005A3B41" w:rsidRDefault="00721C10" w:rsidP="00B62B6C">
            <w:pPr>
              <w:keepLines/>
              <w:spacing w:line="0" w:lineRule="atLeast"/>
              <w:ind w:leftChars="239" w:left="812" w:hangingChars="99" w:hanging="238"/>
              <w:jc w:val="both"/>
              <w:rPr>
                <w:rFonts w:ascii="新細明體" w:hAnsi="新細明體"/>
              </w:rPr>
            </w:pPr>
          </w:p>
          <w:p w:rsidR="00721C10" w:rsidRPr="005A3B41" w:rsidRDefault="00721C10" w:rsidP="00B62B6C">
            <w:pPr>
              <w:keepLines/>
              <w:spacing w:line="0" w:lineRule="atLeast"/>
              <w:ind w:leftChars="239" w:left="812" w:hangingChars="99" w:hanging="238"/>
              <w:jc w:val="both"/>
              <w:rPr>
                <w:rFonts w:ascii="新細明體" w:hAnsi="新細明體"/>
              </w:rPr>
            </w:pPr>
          </w:p>
          <w:p w:rsidR="00721C10" w:rsidRPr="005A3B41" w:rsidRDefault="00721C10" w:rsidP="00B62B6C">
            <w:pPr>
              <w:keepLines/>
              <w:spacing w:line="0" w:lineRule="atLeast"/>
              <w:ind w:leftChars="239" w:left="812" w:hangingChars="99" w:hanging="238"/>
              <w:jc w:val="both"/>
              <w:rPr>
                <w:rFonts w:ascii="新細明體" w:hAnsi="新細明體"/>
              </w:rPr>
            </w:pPr>
          </w:p>
          <w:p w:rsidR="00721C10" w:rsidRPr="005A3B41" w:rsidRDefault="00721C10" w:rsidP="00B62B6C">
            <w:pPr>
              <w:keepLines/>
              <w:spacing w:line="0" w:lineRule="atLeast"/>
              <w:ind w:leftChars="239" w:left="812" w:hangingChars="99" w:hanging="238"/>
              <w:jc w:val="both"/>
              <w:rPr>
                <w:rFonts w:ascii="新細明體" w:hAnsi="新細明體"/>
              </w:rPr>
            </w:pPr>
          </w:p>
          <w:p w:rsidR="00721C10" w:rsidRPr="005A3B41" w:rsidRDefault="00721C10" w:rsidP="00B62B6C">
            <w:pPr>
              <w:keepLines/>
              <w:spacing w:line="0" w:lineRule="atLeast"/>
              <w:ind w:leftChars="239" w:left="812" w:hangingChars="99" w:hanging="238"/>
              <w:jc w:val="both"/>
              <w:rPr>
                <w:rFonts w:ascii="新細明體" w:hAnsi="新細明體"/>
              </w:rPr>
            </w:pPr>
          </w:p>
          <w:p w:rsidR="00721C10" w:rsidRPr="005A3B41" w:rsidRDefault="00721C10" w:rsidP="00B62B6C">
            <w:pPr>
              <w:keepLines/>
              <w:spacing w:line="0" w:lineRule="atLeast"/>
              <w:ind w:leftChars="239" w:left="812" w:hangingChars="99" w:hanging="238"/>
              <w:jc w:val="both"/>
              <w:rPr>
                <w:rFonts w:ascii="新細明體" w:hAnsi="新細明體"/>
              </w:rPr>
            </w:pPr>
          </w:p>
          <w:p w:rsidR="00721C10" w:rsidRPr="005A3B41" w:rsidRDefault="00721C10" w:rsidP="00B62B6C">
            <w:pPr>
              <w:keepLines/>
              <w:spacing w:line="0" w:lineRule="atLeast"/>
              <w:ind w:leftChars="239" w:left="812" w:hangingChars="99" w:hanging="238"/>
              <w:jc w:val="both"/>
              <w:rPr>
                <w:rFonts w:ascii="新細明體" w:hAnsi="新細明體"/>
              </w:rPr>
            </w:pPr>
          </w:p>
          <w:p w:rsidR="00721C10" w:rsidRPr="005A3B41" w:rsidRDefault="00721C10" w:rsidP="00B62B6C">
            <w:pPr>
              <w:keepLines/>
              <w:spacing w:line="0" w:lineRule="atLeast"/>
              <w:ind w:leftChars="239" w:left="812" w:hangingChars="99" w:hanging="238"/>
              <w:jc w:val="both"/>
              <w:rPr>
                <w:rFonts w:ascii="新細明體" w:hAnsi="新細明體"/>
              </w:rPr>
            </w:pPr>
          </w:p>
          <w:p w:rsidR="00721C10" w:rsidRPr="005A3B41" w:rsidRDefault="00721C10"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75514F" w:rsidRPr="005A3B41" w:rsidRDefault="0075514F" w:rsidP="00B62B6C">
            <w:pPr>
              <w:keepLines/>
              <w:spacing w:line="0" w:lineRule="atLeast"/>
              <w:ind w:leftChars="239" w:left="812" w:hangingChars="99" w:hanging="238"/>
              <w:jc w:val="both"/>
              <w:rPr>
                <w:rFonts w:ascii="新細明體" w:hAnsi="新細明體"/>
              </w:rPr>
            </w:pPr>
          </w:p>
          <w:p w:rsidR="0075514F" w:rsidRPr="005A3B41" w:rsidRDefault="0075514F" w:rsidP="00B62B6C">
            <w:pPr>
              <w:keepLines/>
              <w:spacing w:line="0" w:lineRule="atLeast"/>
              <w:ind w:leftChars="239" w:left="812" w:hangingChars="99" w:hanging="238"/>
              <w:jc w:val="both"/>
              <w:rPr>
                <w:rFonts w:ascii="新細明體" w:hAnsi="新細明體"/>
              </w:rPr>
            </w:pPr>
          </w:p>
          <w:p w:rsidR="0075514F" w:rsidRPr="005A3B41" w:rsidRDefault="0075514F" w:rsidP="00B62B6C">
            <w:pPr>
              <w:keepLines/>
              <w:spacing w:line="0" w:lineRule="atLeast"/>
              <w:ind w:leftChars="239" w:left="812" w:hangingChars="99" w:hanging="238"/>
              <w:jc w:val="both"/>
              <w:rPr>
                <w:rFonts w:ascii="新細明體" w:hAnsi="新細明體"/>
              </w:rPr>
            </w:pPr>
          </w:p>
          <w:p w:rsidR="0075514F" w:rsidRPr="005A3B41" w:rsidRDefault="0075514F" w:rsidP="00B62B6C">
            <w:pPr>
              <w:keepLines/>
              <w:spacing w:line="0" w:lineRule="atLeast"/>
              <w:ind w:leftChars="239" w:left="812" w:hangingChars="99" w:hanging="238"/>
              <w:jc w:val="both"/>
              <w:rPr>
                <w:rFonts w:ascii="新細明體" w:hAnsi="新細明體"/>
              </w:rPr>
            </w:pPr>
          </w:p>
          <w:p w:rsidR="0075514F" w:rsidRPr="005A3B41" w:rsidRDefault="0075514F" w:rsidP="00B62B6C">
            <w:pPr>
              <w:keepLines/>
              <w:spacing w:line="0" w:lineRule="atLeast"/>
              <w:ind w:leftChars="239" w:left="812" w:hangingChars="99" w:hanging="238"/>
              <w:jc w:val="both"/>
              <w:rPr>
                <w:rFonts w:ascii="新細明體" w:hAnsi="新細明體"/>
              </w:rPr>
            </w:pPr>
          </w:p>
          <w:p w:rsidR="0075514F" w:rsidRPr="005A3B41" w:rsidRDefault="0075514F" w:rsidP="00B62B6C">
            <w:pPr>
              <w:keepLines/>
              <w:spacing w:line="0" w:lineRule="atLeast"/>
              <w:ind w:leftChars="239" w:left="812" w:hangingChars="99" w:hanging="238"/>
              <w:jc w:val="both"/>
              <w:rPr>
                <w:rFonts w:ascii="新細明體" w:hAnsi="新細明體"/>
              </w:rPr>
            </w:pPr>
          </w:p>
          <w:p w:rsidR="0075514F" w:rsidRPr="005A3B41" w:rsidRDefault="0075514F" w:rsidP="00B62B6C">
            <w:pPr>
              <w:keepLines/>
              <w:spacing w:line="0" w:lineRule="atLeast"/>
              <w:ind w:leftChars="239" w:left="812" w:hangingChars="99" w:hanging="238"/>
              <w:jc w:val="both"/>
              <w:rPr>
                <w:rFonts w:ascii="新細明體" w:hAnsi="新細明體"/>
              </w:rPr>
            </w:pPr>
          </w:p>
          <w:p w:rsidR="0075514F" w:rsidRPr="005A3B41" w:rsidRDefault="0075514F" w:rsidP="00B62B6C">
            <w:pPr>
              <w:keepLines/>
              <w:spacing w:line="0" w:lineRule="atLeast"/>
              <w:ind w:leftChars="239" w:left="812" w:hangingChars="99" w:hanging="238"/>
              <w:jc w:val="both"/>
              <w:rPr>
                <w:rFonts w:ascii="新細明體" w:hAnsi="新細明體"/>
              </w:rPr>
            </w:pPr>
          </w:p>
          <w:p w:rsidR="0075514F" w:rsidRPr="005A3B41" w:rsidRDefault="0075514F"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239" w:left="812" w:hangingChars="99" w:hanging="238"/>
              <w:jc w:val="both"/>
              <w:rPr>
                <w:rFonts w:ascii="新細明體" w:hAnsi="新細明體"/>
              </w:rPr>
            </w:pPr>
          </w:p>
          <w:p w:rsidR="00B62B6C" w:rsidRPr="005A3B41" w:rsidRDefault="00B62B6C" w:rsidP="00B62B6C">
            <w:pPr>
              <w:keepLines/>
              <w:spacing w:line="0" w:lineRule="atLeast"/>
              <w:ind w:leftChars="89" w:left="718" w:hangingChars="210" w:hanging="504"/>
              <w:jc w:val="both"/>
              <w:rPr>
                <w:rFonts w:ascii="新細明體" w:hAnsi="新細明體"/>
              </w:rPr>
            </w:pPr>
            <w:r w:rsidRPr="005A3B41">
              <w:rPr>
                <w:rFonts w:ascii="新細明體" w:hAnsi="新細明體" w:hint="eastAsia"/>
              </w:rPr>
              <w:t xml:space="preserve"> (三)作業管理</w:t>
            </w:r>
          </w:p>
          <w:p w:rsidR="00B62B6C" w:rsidRPr="005A3B41" w:rsidRDefault="00B62B6C" w:rsidP="00B62B6C">
            <w:pPr>
              <w:keepLines/>
              <w:spacing w:line="0" w:lineRule="atLeast"/>
              <w:ind w:leftChars="235" w:left="744" w:hangingChars="75" w:hanging="180"/>
              <w:jc w:val="both"/>
              <w:rPr>
                <w:rFonts w:ascii="新細明體" w:hAnsi="新細明體"/>
              </w:rPr>
            </w:pPr>
            <w:r w:rsidRPr="005A3B41">
              <w:rPr>
                <w:rFonts w:ascii="新細明體" w:hAnsi="新細明體" w:hint="eastAsia"/>
              </w:rPr>
              <w:t>1.買賣契約應有編號，由委託人自行登錄及控管，並應要求委託人提供契約編號簿冊及載明消費者資料，且得派員或委託他人定期或不定期查核。</w:t>
            </w:r>
          </w:p>
          <w:p w:rsidR="00B62B6C" w:rsidRPr="005A3B41" w:rsidRDefault="00B62B6C" w:rsidP="00B62B6C">
            <w:pPr>
              <w:keepLines/>
              <w:spacing w:line="0" w:lineRule="atLeast"/>
              <w:ind w:leftChars="235" w:left="744" w:hangingChars="75" w:hanging="180"/>
              <w:jc w:val="both"/>
              <w:rPr>
                <w:rFonts w:ascii="新細明體" w:hAnsi="新細明體"/>
              </w:rPr>
            </w:pPr>
            <w:r w:rsidRPr="005A3B41">
              <w:rPr>
                <w:rFonts w:ascii="新細明體" w:hAnsi="新細明體" w:hint="eastAsia"/>
              </w:rPr>
              <w:t>2.影印、縮影照像或以電子檔案方式留存消費者之各項證件。</w:t>
            </w:r>
          </w:p>
          <w:p w:rsidR="00B62B6C" w:rsidRPr="005A3B41" w:rsidRDefault="00B62B6C" w:rsidP="00B62B6C">
            <w:pPr>
              <w:keepLines/>
              <w:spacing w:line="0" w:lineRule="atLeast"/>
              <w:ind w:leftChars="235" w:left="744" w:hangingChars="75" w:hanging="180"/>
              <w:jc w:val="both"/>
              <w:rPr>
                <w:rFonts w:ascii="新細明體" w:hAnsi="新細明體"/>
              </w:rPr>
            </w:pPr>
            <w:r w:rsidRPr="005A3B41">
              <w:rPr>
                <w:rFonts w:ascii="新細明體" w:hAnsi="新細明體" w:hint="eastAsia"/>
              </w:rPr>
              <w:t>3.於符合下列條件之一時，信託契約得提前終止：</w:t>
            </w:r>
          </w:p>
          <w:p w:rsidR="00B62B6C" w:rsidRPr="005A3B41" w:rsidRDefault="00B62B6C" w:rsidP="0099515D">
            <w:pPr>
              <w:keepLines/>
              <w:spacing w:line="0" w:lineRule="atLeast"/>
              <w:ind w:leftChars="300" w:left="1008" w:hangingChars="120" w:hanging="288"/>
              <w:jc w:val="both"/>
              <w:rPr>
                <w:rFonts w:ascii="新細明體" w:hAnsi="新細明體"/>
              </w:rPr>
            </w:pPr>
            <w:r w:rsidRPr="005A3B41">
              <w:rPr>
                <w:rFonts w:ascii="新細明體" w:hAnsi="新細明體" w:hint="eastAsia"/>
              </w:rPr>
              <w:t>(1)委託人已向受託人提出對消費者提供其他替代履約</w:t>
            </w:r>
            <w:r w:rsidRPr="005A3B41">
              <w:rPr>
                <w:rFonts w:ascii="新細明體" w:hAnsi="新細明體" w:hint="eastAsia"/>
                <w:color w:val="000000" w:themeColor="text1"/>
              </w:rPr>
              <w:t>保</w:t>
            </w:r>
            <w:r w:rsidRPr="005A3B41">
              <w:rPr>
                <w:rFonts w:ascii="新細明體" w:hAnsi="新細明體" w:hint="eastAsia"/>
                <w:color w:val="FF0000"/>
                <w:u w:val="single"/>
                <w:shd w:val="pct15" w:color="auto" w:fill="FFFFFF"/>
              </w:rPr>
              <w:t>證</w:t>
            </w:r>
            <w:r w:rsidRPr="005A3B41">
              <w:rPr>
                <w:rFonts w:ascii="新細明體" w:hAnsi="新細明體" w:hint="eastAsia"/>
              </w:rPr>
              <w:t>機制之證明。</w:t>
            </w:r>
          </w:p>
          <w:p w:rsidR="00B62B6C" w:rsidRPr="005A3B41" w:rsidRDefault="00B62B6C" w:rsidP="0099515D">
            <w:pPr>
              <w:keepLines/>
              <w:spacing w:line="0" w:lineRule="atLeast"/>
              <w:ind w:leftChars="300" w:left="1008" w:hangingChars="120" w:hanging="288"/>
              <w:jc w:val="both"/>
              <w:rPr>
                <w:rFonts w:ascii="新細明體" w:hAnsi="新細明體"/>
              </w:rPr>
            </w:pPr>
            <w:r w:rsidRPr="005A3B41">
              <w:rPr>
                <w:rFonts w:ascii="新細明體" w:hAnsi="新細明體" w:hint="eastAsia"/>
              </w:rPr>
              <w:t>(2)信託契約所定受託人義務已有新受託人以書面同意並承諾接續履行至原信託契約存續期間屆滿者。</w:t>
            </w:r>
          </w:p>
          <w:p w:rsidR="00B62B6C" w:rsidRPr="005A3B41" w:rsidRDefault="00B62B6C" w:rsidP="00B62B6C">
            <w:pPr>
              <w:keepLines/>
              <w:spacing w:line="0" w:lineRule="atLeast"/>
              <w:ind w:leftChars="308" w:left="739"/>
              <w:jc w:val="both"/>
              <w:rPr>
                <w:rFonts w:ascii="新細明體" w:hAnsi="新細明體"/>
              </w:rPr>
            </w:pPr>
            <w:r w:rsidRPr="005A3B41">
              <w:rPr>
                <w:rFonts w:ascii="新細明體" w:hAnsi="新細明體" w:hint="eastAsia"/>
              </w:rPr>
              <w:t>前述(1)所稱委託人已向受託人提出對消費者提供其他替代之履約</w:t>
            </w:r>
            <w:r w:rsidRPr="005A3B41">
              <w:rPr>
                <w:rFonts w:ascii="新細明體" w:hAnsi="新細明體" w:hint="eastAsia"/>
                <w:color w:val="000000" w:themeColor="text1"/>
              </w:rPr>
              <w:t>保</w:t>
            </w:r>
            <w:r w:rsidRPr="005A3B41">
              <w:rPr>
                <w:rFonts w:ascii="新細明體" w:hAnsi="新細明體" w:hint="eastAsia"/>
                <w:color w:val="FF0000"/>
                <w:u w:val="single"/>
                <w:shd w:val="pct15" w:color="auto" w:fill="FFFFFF"/>
              </w:rPr>
              <w:t>證</w:t>
            </w:r>
            <w:r w:rsidRPr="005A3B41">
              <w:rPr>
                <w:rFonts w:ascii="新細明體" w:hAnsi="新細明體" w:hint="eastAsia"/>
              </w:rPr>
              <w:t>機制之證明，及(2)所稱新受託人承諾接續履行信託契約所定受託人義務之書面內容等，</w:t>
            </w:r>
            <w:proofErr w:type="gramStart"/>
            <w:r w:rsidRPr="005A3B41">
              <w:rPr>
                <w:rFonts w:ascii="新細明體" w:hAnsi="新細明體" w:hint="eastAsia"/>
              </w:rPr>
              <w:t>均應包含</w:t>
            </w:r>
            <w:proofErr w:type="gramEnd"/>
            <w:r w:rsidRPr="005A3B41">
              <w:rPr>
                <w:rFonts w:ascii="新細明體" w:hAnsi="新細明體" w:hint="eastAsia"/>
              </w:rPr>
              <w:t>原信託契約與後續信託或履約</w:t>
            </w:r>
            <w:r w:rsidRPr="005A3B41">
              <w:rPr>
                <w:rFonts w:ascii="新細明體" w:hAnsi="新細明體" w:hint="eastAsia"/>
                <w:color w:val="000000" w:themeColor="text1"/>
              </w:rPr>
              <w:t>保</w:t>
            </w:r>
            <w:r w:rsidRPr="005A3B41">
              <w:rPr>
                <w:rFonts w:ascii="新細明體" w:hAnsi="新細明體" w:hint="eastAsia"/>
                <w:color w:val="FF0000"/>
                <w:u w:val="single"/>
                <w:shd w:val="pct15" w:color="auto" w:fill="FFFFFF"/>
              </w:rPr>
              <w:t>證</w:t>
            </w:r>
            <w:r w:rsidRPr="005A3B41">
              <w:rPr>
                <w:rFonts w:ascii="新細明體" w:hAnsi="新細明體" w:hint="eastAsia"/>
              </w:rPr>
              <w:t>機制之銜接與責任劃分。</w:t>
            </w:r>
          </w:p>
          <w:p w:rsidR="00B62B6C" w:rsidRPr="005A3B41" w:rsidRDefault="00B62B6C" w:rsidP="0099515D">
            <w:pPr>
              <w:keepLines/>
              <w:spacing w:line="0" w:lineRule="atLeast"/>
              <w:ind w:leftChars="250" w:left="792" w:hangingChars="80" w:hanging="192"/>
              <w:jc w:val="both"/>
              <w:rPr>
                <w:rFonts w:ascii="新細明體" w:hAnsi="新細明體"/>
              </w:rPr>
            </w:pPr>
            <w:r w:rsidRPr="005A3B41">
              <w:rPr>
                <w:rFonts w:ascii="新細明體" w:hAnsi="新細明體" w:hint="eastAsia"/>
              </w:rPr>
              <w:t>4.委託人如以信託方式提供履約</w:t>
            </w:r>
            <w:r w:rsidRPr="005A3B41">
              <w:rPr>
                <w:rFonts w:ascii="新細明體" w:hAnsi="新細明體" w:hint="eastAsia"/>
                <w:color w:val="000000" w:themeColor="text1"/>
              </w:rPr>
              <w:t>保</w:t>
            </w:r>
            <w:r w:rsidRPr="005A3B41">
              <w:rPr>
                <w:rFonts w:ascii="新細明體" w:hAnsi="新細明體" w:hint="eastAsia"/>
                <w:color w:val="FF0000"/>
                <w:u w:val="single"/>
                <w:shd w:val="pct15" w:color="auto" w:fill="FFFFFF"/>
              </w:rPr>
              <w:t>證</w:t>
            </w:r>
            <w:r w:rsidRPr="005A3B41">
              <w:rPr>
                <w:rFonts w:ascii="新細明體" w:hAnsi="新細明體" w:hint="eastAsia"/>
              </w:rPr>
              <w:t>機制，未依約提供商品或服務前，如其依信託業營運範圍受益權轉讓限制風險揭露及行銷訂約管理辦法第</w:t>
            </w:r>
            <w:r w:rsidRPr="005A3B41">
              <w:rPr>
                <w:rFonts w:ascii="新細明體" w:hAnsi="新細明體" w:hint="eastAsia"/>
                <w:color w:val="FF0000"/>
                <w:u w:val="single"/>
                <w:shd w:val="pct15" w:color="auto" w:fill="FFFFFF"/>
              </w:rPr>
              <w:t>19</w:t>
            </w:r>
            <w:r w:rsidRPr="005A3B41">
              <w:rPr>
                <w:rFonts w:ascii="新細明體" w:hAnsi="新細明體" w:hint="eastAsia"/>
              </w:rPr>
              <w:t>條第</w:t>
            </w:r>
            <w:r w:rsidRPr="005A3B41">
              <w:rPr>
                <w:rFonts w:ascii="新細明體" w:hAnsi="新細明體" w:hint="eastAsia"/>
                <w:color w:val="FF0000"/>
                <w:u w:val="single"/>
                <w:shd w:val="pct15" w:color="auto" w:fill="FFFFFF"/>
              </w:rPr>
              <w:t>1</w:t>
            </w:r>
            <w:r w:rsidRPr="005A3B41">
              <w:rPr>
                <w:rFonts w:ascii="新細明體" w:hAnsi="新細明體" w:hint="eastAsia"/>
              </w:rPr>
              <w:t>款至第</w:t>
            </w:r>
            <w:r w:rsidRPr="005A3B41">
              <w:rPr>
                <w:rFonts w:ascii="新細明體" w:hAnsi="新細明體" w:hint="eastAsia"/>
                <w:color w:val="FF0000"/>
                <w:u w:val="single"/>
                <w:shd w:val="pct15" w:color="auto" w:fill="FFFFFF"/>
              </w:rPr>
              <w:t>3</w:t>
            </w:r>
            <w:r w:rsidRPr="005A3B41">
              <w:rPr>
                <w:rFonts w:ascii="新細明體" w:hAnsi="新細明體" w:hint="eastAsia"/>
              </w:rPr>
              <w:t>款申請信託受益權之轉讓，受託人不得同意辦理。</w:t>
            </w:r>
          </w:p>
          <w:p w:rsidR="002E3C78" w:rsidRPr="005A3B41" w:rsidRDefault="002E3C78" w:rsidP="0099515D">
            <w:pPr>
              <w:keepLines/>
              <w:spacing w:line="0" w:lineRule="atLeast"/>
              <w:ind w:leftChars="250" w:left="792" w:hangingChars="80" w:hanging="192"/>
              <w:jc w:val="both"/>
              <w:rPr>
                <w:rFonts w:ascii="新細明體" w:hAnsi="新細明體"/>
              </w:rPr>
            </w:pPr>
          </w:p>
          <w:p w:rsidR="002E3C78" w:rsidRPr="005A3B41" w:rsidRDefault="002E3C78" w:rsidP="0099515D">
            <w:pPr>
              <w:keepLines/>
              <w:spacing w:line="0" w:lineRule="atLeast"/>
              <w:ind w:leftChars="250" w:left="792" w:hangingChars="80" w:hanging="192"/>
              <w:jc w:val="both"/>
              <w:rPr>
                <w:rFonts w:ascii="新細明體" w:hAnsi="新細明體"/>
              </w:rPr>
            </w:pPr>
          </w:p>
          <w:p w:rsidR="002E3C78" w:rsidRPr="005A3B41" w:rsidRDefault="002E3C78" w:rsidP="0099515D">
            <w:pPr>
              <w:keepLines/>
              <w:spacing w:line="0" w:lineRule="atLeast"/>
              <w:ind w:leftChars="250" w:left="792" w:hangingChars="80" w:hanging="192"/>
              <w:jc w:val="both"/>
              <w:rPr>
                <w:rFonts w:ascii="新細明體" w:hAnsi="新細明體"/>
              </w:rPr>
            </w:pPr>
          </w:p>
          <w:p w:rsidR="00B62B6C" w:rsidRPr="005A3B41" w:rsidRDefault="00B62B6C" w:rsidP="00B62B6C">
            <w:pPr>
              <w:keepLines/>
              <w:spacing w:line="0" w:lineRule="atLeast"/>
              <w:ind w:leftChars="89" w:left="718" w:hangingChars="210" w:hanging="504"/>
              <w:jc w:val="both"/>
              <w:rPr>
                <w:rFonts w:ascii="新細明體" w:hAnsi="新細明體"/>
              </w:rPr>
            </w:pPr>
            <w:r w:rsidRPr="005A3B41">
              <w:rPr>
                <w:rFonts w:ascii="新細明體" w:hAnsi="新細明體" w:hint="eastAsia"/>
              </w:rPr>
              <w:t>(四)信託財產管理</w:t>
            </w:r>
          </w:p>
          <w:p w:rsidR="00B62B6C" w:rsidRPr="005A3B41" w:rsidRDefault="00B62B6C" w:rsidP="0099515D">
            <w:pPr>
              <w:keepLines/>
              <w:spacing w:line="0" w:lineRule="atLeast"/>
              <w:ind w:leftChars="250" w:left="792" w:hangingChars="80" w:hanging="192"/>
              <w:jc w:val="both"/>
              <w:rPr>
                <w:rFonts w:ascii="新細明體" w:hAnsi="新細明體"/>
              </w:rPr>
            </w:pPr>
            <w:r w:rsidRPr="005A3B41">
              <w:rPr>
                <w:rFonts w:ascii="新細明體" w:hAnsi="新細明體" w:hint="eastAsia"/>
              </w:rPr>
              <w:t>1.應設置信託專戶存放消費者</w:t>
            </w:r>
            <w:proofErr w:type="gramStart"/>
            <w:r w:rsidRPr="005A3B41">
              <w:rPr>
                <w:rFonts w:ascii="新細明體" w:hAnsi="新細明體" w:hint="eastAsia"/>
              </w:rPr>
              <w:t>所繳價金</w:t>
            </w:r>
            <w:proofErr w:type="gramEnd"/>
            <w:r w:rsidRPr="005A3B41">
              <w:rPr>
                <w:rFonts w:ascii="新細明體" w:hAnsi="新細明體" w:hint="eastAsia"/>
              </w:rPr>
              <w:t>；該信託專戶僅供受託人依信託契約專款專用。</w:t>
            </w:r>
          </w:p>
          <w:p w:rsidR="00B62B6C" w:rsidRPr="005A3B41" w:rsidRDefault="00B62B6C" w:rsidP="0099515D">
            <w:pPr>
              <w:keepLines/>
              <w:spacing w:line="0" w:lineRule="atLeast"/>
              <w:ind w:leftChars="250" w:left="792" w:hangingChars="80" w:hanging="192"/>
              <w:jc w:val="both"/>
              <w:rPr>
                <w:rFonts w:ascii="新細明體" w:hAnsi="新細明體"/>
              </w:rPr>
            </w:pPr>
            <w:r w:rsidRPr="005A3B41">
              <w:rPr>
                <w:rFonts w:ascii="新細明體" w:hAnsi="新細明體" w:hint="eastAsia"/>
              </w:rPr>
              <w:t>2.依相關法令規定及信託契約約定管理運用信託財產，消費者</w:t>
            </w:r>
            <w:proofErr w:type="gramStart"/>
            <w:r w:rsidRPr="005A3B41">
              <w:rPr>
                <w:rFonts w:ascii="新細明體" w:hAnsi="新細明體" w:hint="eastAsia"/>
              </w:rPr>
              <w:t>所繳價金</w:t>
            </w:r>
            <w:proofErr w:type="gramEnd"/>
            <w:r w:rsidRPr="005A3B41">
              <w:rPr>
                <w:rFonts w:ascii="新細明體" w:hAnsi="新細明體" w:hint="eastAsia"/>
              </w:rPr>
              <w:t>應以存放現金或新</w:t>
            </w:r>
            <w:r w:rsidRPr="005A3B41">
              <w:rPr>
                <w:rFonts w:ascii="新細明體" w:hAnsi="新細明體" w:hint="eastAsia"/>
                <w:color w:val="FF0000"/>
                <w:u w:val="single"/>
                <w:shd w:val="pct15" w:color="auto" w:fill="FFFFFF"/>
              </w:rPr>
              <w:t>台</w:t>
            </w:r>
            <w:r w:rsidRPr="005A3B41">
              <w:rPr>
                <w:rFonts w:ascii="新細明體" w:hAnsi="新細明體" w:hint="eastAsia"/>
              </w:rPr>
              <w:t>幣存款為限。</w:t>
            </w:r>
          </w:p>
          <w:p w:rsidR="00B62B6C" w:rsidRPr="005A3B41" w:rsidRDefault="00B62B6C" w:rsidP="0099515D">
            <w:pPr>
              <w:keepLines/>
              <w:spacing w:line="0" w:lineRule="atLeast"/>
              <w:ind w:leftChars="250" w:left="792" w:hangingChars="80" w:hanging="192"/>
              <w:jc w:val="both"/>
              <w:rPr>
                <w:rFonts w:ascii="新細明體" w:hAnsi="新細明體"/>
              </w:rPr>
            </w:pPr>
            <w:r w:rsidRPr="005A3B41">
              <w:rPr>
                <w:rFonts w:ascii="新細明體" w:hAnsi="新細明體" w:hint="eastAsia"/>
              </w:rPr>
              <w:t>3.消費者或委託人解除或終止買賣契約，委託人請求返還信託財產時，受託人應要求委託人提供相關證明文件，以辦理返還信託財產。</w:t>
            </w:r>
          </w:p>
          <w:p w:rsidR="00B62B6C" w:rsidRPr="005A3B41" w:rsidRDefault="00B62B6C" w:rsidP="0099515D">
            <w:pPr>
              <w:keepLines/>
              <w:spacing w:line="0" w:lineRule="atLeast"/>
              <w:ind w:leftChars="250" w:left="792" w:hangingChars="80" w:hanging="192"/>
              <w:jc w:val="both"/>
              <w:rPr>
                <w:rFonts w:ascii="新細明體" w:hAnsi="新細明體"/>
              </w:rPr>
            </w:pPr>
            <w:r w:rsidRPr="005A3B41">
              <w:rPr>
                <w:rFonts w:ascii="新細明體" w:hAnsi="新細明體" w:hint="eastAsia"/>
              </w:rPr>
              <w:t>4.信託關係消滅信託財產如有剩餘時，受託人應依據相關法令規定及信託契約約定，辦理剩餘信託財產之歸屬或分配。</w:t>
            </w:r>
          </w:p>
          <w:p w:rsidR="00B62B6C" w:rsidRPr="005A3B41" w:rsidRDefault="00B62B6C" w:rsidP="0099515D">
            <w:pPr>
              <w:keepLines/>
              <w:spacing w:line="0" w:lineRule="atLeast"/>
              <w:ind w:leftChars="250" w:left="792" w:hangingChars="80" w:hanging="192"/>
              <w:jc w:val="both"/>
              <w:rPr>
                <w:rFonts w:ascii="新細明體" w:hAnsi="新細明體"/>
              </w:rPr>
            </w:pPr>
            <w:r w:rsidRPr="005A3B41">
              <w:rPr>
                <w:rFonts w:ascii="新細明體" w:hAnsi="新細明體" w:hint="eastAsia"/>
              </w:rPr>
              <w:t>5.受託人如於信託契約約定有續建機制者，應於信託契約或其他書面文件載明下列事項：</w:t>
            </w:r>
          </w:p>
          <w:p w:rsidR="00B62B6C" w:rsidRPr="005A3B41" w:rsidRDefault="00B62B6C" w:rsidP="0099515D">
            <w:pPr>
              <w:keepLines/>
              <w:spacing w:line="0" w:lineRule="atLeast"/>
              <w:ind w:leftChars="300" w:left="1008" w:hangingChars="120" w:hanging="288"/>
              <w:jc w:val="both"/>
              <w:rPr>
                <w:rFonts w:ascii="新細明體" w:hAnsi="新細明體"/>
              </w:rPr>
            </w:pPr>
            <w:r w:rsidRPr="005A3B41">
              <w:rPr>
                <w:rFonts w:ascii="新細明體" w:hAnsi="新細明體" w:hint="eastAsia"/>
              </w:rPr>
              <w:t>(1)承諾或協助續建機構（如有）、委託人、消費者與受託人間有關續建機制之權利義務關係。</w:t>
            </w:r>
          </w:p>
          <w:p w:rsidR="00B62B6C" w:rsidRPr="005A3B41" w:rsidRDefault="00B62B6C" w:rsidP="0099515D">
            <w:pPr>
              <w:keepLines/>
              <w:spacing w:line="0" w:lineRule="atLeast"/>
              <w:ind w:leftChars="300" w:left="1008" w:hangingChars="120" w:hanging="288"/>
              <w:jc w:val="both"/>
              <w:rPr>
                <w:rFonts w:ascii="新細明體" w:hAnsi="新細明體"/>
              </w:rPr>
            </w:pPr>
            <w:r w:rsidRPr="005A3B41">
              <w:rPr>
                <w:rFonts w:ascii="新細明體" w:hAnsi="新細明體" w:hint="eastAsia"/>
              </w:rPr>
              <w:t>(2)續建機制之啟動條件、進行程序及相關事務之處理，包含：取得續建融資之方式、續建管理及處分信託財產等。</w:t>
            </w:r>
          </w:p>
          <w:p w:rsidR="00B62B6C" w:rsidRPr="005A3B41" w:rsidRDefault="00B62B6C" w:rsidP="0099515D">
            <w:pPr>
              <w:keepLines/>
              <w:spacing w:line="0" w:lineRule="atLeast"/>
              <w:ind w:leftChars="300" w:left="1008" w:hangingChars="120" w:hanging="288"/>
              <w:jc w:val="both"/>
              <w:rPr>
                <w:rFonts w:ascii="新細明體" w:hAnsi="新細明體"/>
              </w:rPr>
            </w:pPr>
            <w:r w:rsidRPr="005A3B41">
              <w:rPr>
                <w:rFonts w:ascii="新細明體" w:hAnsi="新細明體" w:hint="eastAsia"/>
              </w:rPr>
              <w:t>(3)啟動續建機制仍無法完工或交屋時，後續之處理方式。</w:t>
            </w:r>
          </w:p>
          <w:p w:rsidR="00B62B6C" w:rsidRPr="005A3B41" w:rsidRDefault="00B62B6C" w:rsidP="0099515D">
            <w:pPr>
              <w:keepLines/>
              <w:spacing w:line="0" w:lineRule="atLeast"/>
              <w:ind w:leftChars="250" w:left="792" w:hangingChars="80" w:hanging="192"/>
              <w:jc w:val="both"/>
              <w:rPr>
                <w:rFonts w:ascii="新細明體" w:hAnsi="新細明體"/>
              </w:rPr>
            </w:pPr>
            <w:r w:rsidRPr="005A3B41">
              <w:rPr>
                <w:rFonts w:ascii="新細明體" w:hAnsi="新細明體" w:hint="eastAsia"/>
              </w:rPr>
              <w:t>6.應依委託人提供消費者</w:t>
            </w:r>
            <w:proofErr w:type="gramStart"/>
            <w:r w:rsidRPr="005A3B41">
              <w:rPr>
                <w:rFonts w:ascii="新細明體" w:hAnsi="新細明體" w:hint="eastAsia"/>
              </w:rPr>
              <w:t>所繳價金</w:t>
            </w:r>
            <w:proofErr w:type="gramEnd"/>
            <w:r w:rsidRPr="005A3B41">
              <w:rPr>
                <w:rFonts w:ascii="新細明體" w:hAnsi="新細明體" w:hint="eastAsia"/>
              </w:rPr>
              <w:t>交付信託明細及訊息等資訊建置查詢網頁，提供消費者查詢。</w:t>
            </w:r>
          </w:p>
          <w:p w:rsidR="00B62B6C" w:rsidRPr="005A3B41" w:rsidRDefault="00B62B6C" w:rsidP="0099515D">
            <w:pPr>
              <w:keepLines/>
              <w:spacing w:line="0" w:lineRule="atLeast"/>
              <w:ind w:leftChars="250" w:left="792" w:hangingChars="80" w:hanging="192"/>
              <w:jc w:val="both"/>
              <w:rPr>
                <w:rFonts w:ascii="新細明體" w:hAnsi="新細明體"/>
              </w:rPr>
            </w:pPr>
            <w:r w:rsidRPr="005A3B41">
              <w:rPr>
                <w:rFonts w:ascii="新細明體" w:hAnsi="新細明體" w:hint="eastAsia"/>
              </w:rPr>
              <w:t>7.信託關係消滅或委託人無法依約定完工或交屋時，信託財產應依下列方式辦理：</w:t>
            </w:r>
          </w:p>
          <w:p w:rsidR="00B62B6C" w:rsidRPr="005A3B41" w:rsidRDefault="00B62B6C" w:rsidP="0099515D">
            <w:pPr>
              <w:keepLines/>
              <w:spacing w:line="0" w:lineRule="atLeast"/>
              <w:ind w:leftChars="300" w:left="1008" w:hangingChars="120" w:hanging="288"/>
              <w:jc w:val="both"/>
              <w:rPr>
                <w:rFonts w:ascii="新細明體" w:hAnsi="新細明體"/>
              </w:rPr>
            </w:pPr>
            <w:r w:rsidRPr="005A3B41">
              <w:rPr>
                <w:rFonts w:ascii="新細明體" w:hAnsi="新細明體" w:hint="eastAsia"/>
              </w:rPr>
              <w:t>(1)信託關係因信託目的已完成而消滅時，應依信託契約之約定，進行信託財產之結算及撥付作業。</w:t>
            </w:r>
          </w:p>
          <w:p w:rsidR="00B62B6C" w:rsidRPr="005A3B41" w:rsidRDefault="00B62B6C" w:rsidP="0099515D">
            <w:pPr>
              <w:keepLines/>
              <w:spacing w:line="0" w:lineRule="atLeast"/>
              <w:ind w:leftChars="300" w:left="1008" w:hangingChars="120" w:hanging="288"/>
              <w:jc w:val="both"/>
              <w:rPr>
                <w:rFonts w:ascii="新細明體" w:hAnsi="新細明體"/>
              </w:rPr>
            </w:pPr>
            <w:r w:rsidRPr="005A3B41">
              <w:rPr>
                <w:rFonts w:ascii="新細明體" w:hAnsi="新細明體" w:hint="eastAsia"/>
              </w:rPr>
              <w:t>(2)委託人無法依約定完工或交屋時，除有應依法院強制執行之裁定、命令辦理者外，委託人所享有價金信託之受益權應即歸屬於消費者，受託人應依下列方式辦理受益權分配：</w:t>
            </w:r>
          </w:p>
          <w:p w:rsidR="00B62B6C" w:rsidRPr="005A3B41" w:rsidRDefault="00B62B6C" w:rsidP="0099515D">
            <w:pPr>
              <w:keepLines/>
              <w:spacing w:line="0" w:lineRule="atLeast"/>
              <w:ind w:leftChars="420" w:left="1248" w:hangingChars="100" w:hanging="240"/>
              <w:jc w:val="both"/>
              <w:rPr>
                <w:rFonts w:ascii="新細明體" w:hAnsi="新細明體"/>
              </w:rPr>
            </w:pPr>
            <w:r w:rsidRPr="005A3B41">
              <w:rPr>
                <w:rFonts w:ascii="新細明體" w:hAnsi="新細明體" w:hint="eastAsia"/>
              </w:rPr>
              <w:t>A.委託人所享有價金信託之受益權，指委託人對信託專戶之財產，於依信託契約約定專款專用後之剩餘信託財產。</w:t>
            </w:r>
          </w:p>
          <w:p w:rsidR="00B62B6C" w:rsidRPr="005A3B41" w:rsidRDefault="00B62B6C" w:rsidP="0099515D">
            <w:pPr>
              <w:keepLines/>
              <w:spacing w:line="0" w:lineRule="atLeast"/>
              <w:ind w:leftChars="420" w:left="1248" w:hangingChars="100" w:hanging="240"/>
              <w:jc w:val="both"/>
              <w:rPr>
                <w:rFonts w:ascii="新細明體" w:hAnsi="新細明體"/>
              </w:rPr>
            </w:pPr>
            <w:r w:rsidRPr="005A3B41">
              <w:rPr>
                <w:rFonts w:ascii="新細明體" w:hAnsi="新細明體" w:hint="eastAsia"/>
              </w:rPr>
              <w:t>B.信託專戶之財產經結算，並扣除信託報酬及處理信託事務之相關必要費用後，如已無剩餘可供消費者分配，受託人應即依委託人已提供之消費者資訊辦理通知，並於查詢網頁公告信託財產之結算資訊。</w:t>
            </w:r>
          </w:p>
          <w:p w:rsidR="00B62B6C" w:rsidRPr="005A3B41" w:rsidRDefault="00B62B6C" w:rsidP="0099515D">
            <w:pPr>
              <w:keepLines/>
              <w:spacing w:line="0" w:lineRule="atLeast"/>
              <w:ind w:leftChars="420" w:left="1248" w:hangingChars="100" w:hanging="240"/>
              <w:jc w:val="both"/>
              <w:rPr>
                <w:rFonts w:ascii="新細明體" w:hAnsi="新細明體"/>
              </w:rPr>
            </w:pPr>
            <w:r w:rsidRPr="005A3B41">
              <w:rPr>
                <w:rFonts w:ascii="新細明體" w:hAnsi="新細明體" w:hint="eastAsia"/>
              </w:rPr>
              <w:t>C.經依前項扣除相關必要費用後，</w:t>
            </w:r>
            <w:proofErr w:type="gramStart"/>
            <w:r w:rsidRPr="005A3B41">
              <w:rPr>
                <w:rFonts w:ascii="新細明體" w:hAnsi="新細明體" w:hint="eastAsia"/>
              </w:rPr>
              <w:t>倘尚有</w:t>
            </w:r>
            <w:proofErr w:type="gramEnd"/>
            <w:r w:rsidRPr="005A3B41">
              <w:rPr>
                <w:rFonts w:ascii="新細明體" w:hAnsi="新細明體" w:hint="eastAsia"/>
              </w:rPr>
              <w:t>剩餘信託財產可供分配，受託人應即依委託人已提供之資訊通知消費者，並由受通知之消費者於受託人所定期間內提出買賣契約正本及繳款憑證等證明文件，供受託人確認消費者身分及計算個別消費者應受移轉之受益權比例。</w:t>
            </w:r>
          </w:p>
          <w:p w:rsidR="00B62B6C" w:rsidRPr="005A3B41" w:rsidRDefault="00B62B6C" w:rsidP="0099515D">
            <w:pPr>
              <w:keepLines/>
              <w:spacing w:line="0" w:lineRule="atLeast"/>
              <w:ind w:leftChars="420" w:left="1248" w:hangingChars="100" w:hanging="240"/>
              <w:jc w:val="both"/>
              <w:rPr>
                <w:rFonts w:ascii="新細明體" w:hAnsi="新細明體"/>
              </w:rPr>
            </w:pPr>
            <w:r w:rsidRPr="005A3B41">
              <w:rPr>
                <w:rFonts w:ascii="新細明體" w:hAnsi="新細明體" w:hint="eastAsia"/>
              </w:rPr>
              <w:t>D.前項所稱受益權比例，係按個別消費者所</w:t>
            </w:r>
            <w:proofErr w:type="gramStart"/>
            <w:r w:rsidRPr="005A3B41">
              <w:rPr>
                <w:rFonts w:ascii="新細明體" w:hAnsi="新細明體" w:hint="eastAsia"/>
              </w:rPr>
              <w:t>繳價金占依</w:t>
            </w:r>
            <w:proofErr w:type="gramEnd"/>
            <w:r w:rsidRPr="005A3B41">
              <w:rPr>
                <w:rFonts w:ascii="新細明體" w:hAnsi="新細明體" w:hint="eastAsia"/>
              </w:rPr>
              <w:t>前項規定確認受益權利之全部消費者之</w:t>
            </w:r>
            <w:proofErr w:type="gramStart"/>
            <w:r w:rsidRPr="005A3B41">
              <w:rPr>
                <w:rFonts w:ascii="新細明體" w:hAnsi="新細明體" w:hint="eastAsia"/>
              </w:rPr>
              <w:t>所繳價金</w:t>
            </w:r>
            <w:proofErr w:type="gramEnd"/>
            <w:r w:rsidRPr="005A3B41">
              <w:rPr>
                <w:rFonts w:ascii="新細明體" w:hAnsi="新細明體" w:hint="eastAsia"/>
              </w:rPr>
              <w:t>總額比例計算；受託人應將可供分配之信託財產依前述受益權比例分配予消費者，並得視需要召開受益權人會議，討論有關信託財產之分配事宜。</w:t>
            </w:r>
          </w:p>
          <w:p w:rsidR="0075514F" w:rsidRPr="005A3B41" w:rsidRDefault="0075514F" w:rsidP="0099515D">
            <w:pPr>
              <w:keepLines/>
              <w:spacing w:line="0" w:lineRule="atLeast"/>
              <w:ind w:leftChars="420" w:left="1248" w:hangingChars="100" w:hanging="240"/>
              <w:jc w:val="both"/>
              <w:rPr>
                <w:rFonts w:ascii="新細明體" w:hAnsi="新細明體"/>
              </w:rPr>
            </w:pPr>
          </w:p>
          <w:p w:rsidR="00B62B6C" w:rsidRPr="005A3B41" w:rsidRDefault="00B62B6C" w:rsidP="00B62B6C">
            <w:pPr>
              <w:keepLines/>
              <w:spacing w:line="0" w:lineRule="atLeast"/>
              <w:ind w:leftChars="89" w:left="718" w:hangingChars="210" w:hanging="504"/>
              <w:jc w:val="both"/>
              <w:rPr>
                <w:rFonts w:ascii="新細明體" w:hAnsi="新細明體"/>
              </w:rPr>
            </w:pPr>
            <w:r w:rsidRPr="005A3B41">
              <w:rPr>
                <w:rFonts w:ascii="新細明體" w:hAnsi="新細明體" w:hint="eastAsia"/>
              </w:rPr>
              <w:t>(五)定期評估</w:t>
            </w:r>
          </w:p>
          <w:p w:rsidR="00B62B6C" w:rsidRPr="005A3B41" w:rsidRDefault="00B62B6C" w:rsidP="00B62B6C">
            <w:pPr>
              <w:keepLines/>
              <w:spacing w:line="0" w:lineRule="atLeast"/>
              <w:ind w:leftChars="235" w:left="744" w:hangingChars="75" w:hanging="180"/>
              <w:jc w:val="both"/>
              <w:rPr>
                <w:rFonts w:ascii="新細明體" w:hAnsi="新細明體"/>
              </w:rPr>
            </w:pPr>
            <w:r w:rsidRPr="005A3B41">
              <w:rPr>
                <w:rFonts w:ascii="新細明體" w:hAnsi="新細明體" w:hint="eastAsia"/>
              </w:rPr>
              <w:t>1.應要求委託人逐案就下列事項，定期提供經受託人認可之第三人查核及至少每年提供經會計師查核簽認之報告：</w:t>
            </w:r>
          </w:p>
          <w:p w:rsidR="00B62B6C" w:rsidRPr="005A3B41" w:rsidRDefault="00B62B6C" w:rsidP="0099515D">
            <w:pPr>
              <w:keepLines/>
              <w:spacing w:line="0" w:lineRule="atLeast"/>
              <w:ind w:leftChars="300" w:left="1008" w:hangingChars="120" w:hanging="288"/>
              <w:jc w:val="both"/>
              <w:rPr>
                <w:rFonts w:ascii="新細明體" w:hAnsi="新細明體"/>
              </w:rPr>
            </w:pPr>
            <w:r w:rsidRPr="005A3B41">
              <w:rPr>
                <w:rFonts w:ascii="新細明體" w:hAnsi="新細明體" w:hint="eastAsia"/>
              </w:rPr>
              <w:t>(1)委託人應交付信託之金額、日期與實際交付信託是否相符。</w:t>
            </w:r>
          </w:p>
          <w:p w:rsidR="00B62B6C" w:rsidRPr="005A3B41" w:rsidRDefault="00B62B6C" w:rsidP="0099515D">
            <w:pPr>
              <w:keepLines/>
              <w:spacing w:line="0" w:lineRule="atLeast"/>
              <w:ind w:leftChars="300" w:left="1008" w:hangingChars="120" w:hanging="288"/>
              <w:jc w:val="both"/>
              <w:rPr>
                <w:rFonts w:ascii="新細明體" w:hAnsi="新細明體"/>
              </w:rPr>
            </w:pPr>
            <w:r w:rsidRPr="005A3B41">
              <w:rPr>
                <w:rFonts w:ascii="新細明體" w:hAnsi="新細明體" w:hint="eastAsia"/>
              </w:rPr>
              <w:t>(2)委託人告知受託人已收取消費者</w:t>
            </w:r>
            <w:proofErr w:type="gramStart"/>
            <w:r w:rsidRPr="005A3B41">
              <w:rPr>
                <w:rFonts w:ascii="新細明體" w:hAnsi="新細明體" w:hint="eastAsia"/>
              </w:rPr>
              <w:t>所繳價金</w:t>
            </w:r>
            <w:proofErr w:type="gramEnd"/>
            <w:r w:rsidRPr="005A3B41">
              <w:rPr>
                <w:rFonts w:ascii="新細明體" w:hAnsi="新細明體" w:hint="eastAsia"/>
              </w:rPr>
              <w:t>，是否有遲延未交付信託之情形。</w:t>
            </w:r>
          </w:p>
          <w:p w:rsidR="00B62B6C" w:rsidRPr="005A3B41" w:rsidRDefault="00B62B6C" w:rsidP="00B62B6C">
            <w:pPr>
              <w:keepLines/>
              <w:spacing w:line="0" w:lineRule="atLeast"/>
              <w:ind w:leftChars="235" w:left="744" w:hangingChars="75" w:hanging="180"/>
              <w:jc w:val="both"/>
              <w:rPr>
                <w:rFonts w:ascii="新細明體" w:hAnsi="新細明體"/>
              </w:rPr>
            </w:pPr>
            <w:r w:rsidRPr="005A3B41">
              <w:rPr>
                <w:rFonts w:ascii="新細明體" w:hAnsi="新細明體" w:hint="eastAsia"/>
              </w:rPr>
              <w:t>2.查核報告倘發現有金額、日期不符或遲延交付之情形，受託人應即書面限期催告委託人將不足金額補足或要求改善；倘委託人仍未於期限內補足或改善，受託人應公告於查詢網站</w:t>
            </w:r>
            <w:r w:rsidRPr="005A3B41">
              <w:rPr>
                <w:rFonts w:ascii="新細明體" w:hAnsi="新細明體" w:hint="eastAsia"/>
                <w:color w:val="FF0000"/>
                <w:u w:val="single"/>
                <w:shd w:val="pct15" w:color="auto" w:fill="FFFFFF"/>
              </w:rPr>
              <w:t>並向委託人</w:t>
            </w:r>
            <w:r w:rsidRPr="005A3B41">
              <w:rPr>
                <w:rFonts w:ascii="新細明體" w:hAnsi="新細明體" w:hint="eastAsia"/>
              </w:rPr>
              <w:t>之目的事業主管機關</w:t>
            </w:r>
            <w:r w:rsidRPr="005A3B41">
              <w:rPr>
                <w:rFonts w:ascii="新細明體" w:hAnsi="新細明體" w:hint="eastAsia"/>
                <w:color w:val="FF0000"/>
                <w:u w:val="single"/>
              </w:rPr>
              <w:t>陳報</w:t>
            </w:r>
            <w:r w:rsidRPr="005A3B41">
              <w:rPr>
                <w:rFonts w:ascii="新細明體" w:hAnsi="新細明體" w:hint="eastAsia"/>
              </w:rPr>
              <w:t>。</w:t>
            </w:r>
          </w:p>
          <w:p w:rsidR="00B62B6C" w:rsidRPr="005A3B41" w:rsidRDefault="00B62B6C" w:rsidP="00B62B6C">
            <w:pPr>
              <w:keepLines/>
              <w:spacing w:line="0" w:lineRule="atLeast"/>
              <w:ind w:leftChars="235" w:left="744" w:hangingChars="75" w:hanging="180"/>
              <w:jc w:val="both"/>
              <w:rPr>
                <w:rFonts w:ascii="新細明體" w:hAnsi="新細明體"/>
              </w:rPr>
            </w:pPr>
            <w:r w:rsidRPr="005A3B41">
              <w:rPr>
                <w:rFonts w:ascii="新細明體" w:hAnsi="新細明體" w:hint="eastAsia"/>
              </w:rPr>
              <w:t>3.應注意委託人</w:t>
            </w:r>
            <w:r w:rsidRPr="005A3B41">
              <w:rPr>
                <w:rFonts w:ascii="新細明體" w:hAnsi="新細明體" w:hint="eastAsia"/>
                <w:color w:val="FF0000"/>
                <w:u w:val="single"/>
                <w:shd w:val="pct15" w:color="auto" w:fill="FFFFFF"/>
              </w:rPr>
              <w:t>(建方)</w:t>
            </w:r>
            <w:r w:rsidRPr="005A3B41">
              <w:rPr>
                <w:rFonts w:ascii="新細明體" w:hAnsi="新細明體" w:hint="eastAsia"/>
              </w:rPr>
              <w:t>能否按照信託契約確實履行義務，如發現委託人</w:t>
            </w:r>
            <w:r w:rsidRPr="005A3B41">
              <w:rPr>
                <w:rFonts w:ascii="新細明體" w:hAnsi="新細明體" w:hint="eastAsia"/>
                <w:color w:val="FF0000"/>
                <w:u w:val="single"/>
                <w:shd w:val="pct15" w:color="auto" w:fill="FFFFFF"/>
              </w:rPr>
              <w:t>(建方)</w:t>
            </w:r>
            <w:r w:rsidRPr="005A3B41">
              <w:rPr>
                <w:rFonts w:ascii="新細明體" w:hAnsi="新細明體" w:hint="eastAsia"/>
              </w:rPr>
              <w:t>有違反信託契約之虞或業務經營、預售屋興建計畫及財務狀況等異常徵兆時，應請其提出說明及改善方案。</w:t>
            </w:r>
          </w:p>
          <w:p w:rsidR="00257A66" w:rsidRPr="005A3B41" w:rsidRDefault="00257A66" w:rsidP="00B62B6C">
            <w:pPr>
              <w:keepLines/>
              <w:spacing w:line="0" w:lineRule="atLeast"/>
              <w:ind w:leftChars="235" w:left="744" w:hangingChars="75" w:hanging="180"/>
              <w:jc w:val="both"/>
              <w:rPr>
                <w:rFonts w:ascii="新細明體" w:hAnsi="新細明體"/>
              </w:rPr>
            </w:pPr>
          </w:p>
          <w:p w:rsidR="00B62B6C" w:rsidRPr="005A3B41" w:rsidRDefault="00B62B6C" w:rsidP="00B62B6C">
            <w:pPr>
              <w:spacing w:line="0" w:lineRule="atLeast"/>
              <w:rPr>
                <w:rFonts w:ascii="新細明體" w:hAnsi="新細明體"/>
              </w:rPr>
            </w:pPr>
            <w:r w:rsidRPr="005A3B41">
              <w:rPr>
                <w:rFonts w:ascii="新細明體" w:hAnsi="新細明體" w:hint="eastAsia"/>
              </w:rPr>
              <w:t>二、控制重點</w:t>
            </w:r>
          </w:p>
          <w:p w:rsidR="00B62B6C" w:rsidRPr="005A3B41" w:rsidRDefault="00B62B6C" w:rsidP="0099515D">
            <w:pPr>
              <w:spacing w:line="0" w:lineRule="atLeast"/>
              <w:ind w:leftChars="100" w:left="672" w:hangingChars="180" w:hanging="432"/>
              <w:jc w:val="both"/>
              <w:rPr>
                <w:rFonts w:ascii="新細明體" w:hAnsi="新細明體"/>
              </w:rPr>
            </w:pPr>
            <w:r w:rsidRPr="005A3B41">
              <w:rPr>
                <w:rFonts w:ascii="新細明體" w:hAnsi="新細明體" w:hint="eastAsia"/>
              </w:rPr>
              <w:t>(</w:t>
            </w:r>
            <w:proofErr w:type="gramStart"/>
            <w:r w:rsidRPr="005A3B41">
              <w:rPr>
                <w:rFonts w:ascii="新細明體" w:hAnsi="新細明體" w:hint="eastAsia"/>
              </w:rPr>
              <w:t>一</w:t>
            </w:r>
            <w:proofErr w:type="gramEnd"/>
            <w:r w:rsidRPr="005A3B41">
              <w:rPr>
                <w:rFonts w:ascii="新細明體" w:hAnsi="新細明體" w:hint="eastAsia"/>
              </w:rPr>
              <w:t>)辦理預售屋買賣定型化契約履約</w:t>
            </w:r>
            <w:r w:rsidRPr="005A3B41">
              <w:rPr>
                <w:rFonts w:ascii="新細明體" w:hAnsi="新細明體" w:hint="eastAsia"/>
                <w:color w:val="000000" w:themeColor="text1"/>
              </w:rPr>
              <w:t>保</w:t>
            </w:r>
            <w:r w:rsidRPr="005A3B41">
              <w:rPr>
                <w:rFonts w:ascii="新細明體" w:hAnsi="新細明體" w:hint="eastAsia"/>
                <w:color w:val="FF0000"/>
                <w:u w:val="single"/>
                <w:shd w:val="pct15" w:color="auto" w:fill="FFFFFF"/>
              </w:rPr>
              <w:t>證</w:t>
            </w:r>
            <w:r w:rsidRPr="005A3B41">
              <w:rPr>
                <w:rFonts w:ascii="新細明體" w:hAnsi="新細明體" w:hint="eastAsia"/>
              </w:rPr>
              <w:t>機制之價金信託業務時，是否依受託人內部作業分工相關規定評估？並是否依相關規定就委託人</w:t>
            </w:r>
            <w:r w:rsidRPr="005A3B41">
              <w:rPr>
                <w:rFonts w:ascii="新細明體" w:hAnsi="新細明體" w:hint="eastAsia"/>
                <w:color w:val="FF0000"/>
                <w:u w:val="single"/>
                <w:shd w:val="pct15" w:color="auto" w:fill="FFFFFF"/>
              </w:rPr>
              <w:t>(建方)</w:t>
            </w:r>
            <w:r w:rsidRPr="005A3B41">
              <w:rPr>
                <w:rFonts w:ascii="新細明體" w:hAnsi="新細明體" w:hint="eastAsia"/>
              </w:rPr>
              <w:t>之經營能力、誠實信用、財務及銷售狀況、內部控制及業務展望等事項考量是否承接及續約？以及是否留存委託人</w:t>
            </w:r>
            <w:r w:rsidRPr="005A3B41">
              <w:rPr>
                <w:rFonts w:ascii="新細明體" w:hAnsi="新細明體" w:hint="eastAsia"/>
                <w:color w:val="FF0000"/>
                <w:u w:val="single"/>
                <w:shd w:val="pct15" w:color="auto" w:fill="FFFFFF"/>
              </w:rPr>
              <w:t>(建方)</w:t>
            </w:r>
            <w:r w:rsidRPr="005A3B41">
              <w:rPr>
                <w:rFonts w:ascii="新細明體" w:hAnsi="新細明體" w:hint="eastAsia"/>
              </w:rPr>
              <w:t>所提供資格證明文件？</w:t>
            </w:r>
          </w:p>
          <w:p w:rsidR="00A64D58" w:rsidRPr="005A3B41" w:rsidRDefault="00A64D58" w:rsidP="00B62B6C">
            <w:pPr>
              <w:keepLines/>
              <w:spacing w:line="0" w:lineRule="atLeast"/>
              <w:ind w:leftChars="89" w:left="694" w:hangingChars="200" w:hanging="480"/>
              <w:jc w:val="both"/>
              <w:rPr>
                <w:rFonts w:ascii="新細明體" w:hAnsi="新細明體"/>
              </w:rPr>
            </w:pPr>
          </w:p>
          <w:p w:rsidR="00B62B6C" w:rsidRPr="005A3B41" w:rsidRDefault="00B62B6C" w:rsidP="00B62B6C">
            <w:pPr>
              <w:keepLines/>
              <w:spacing w:line="0" w:lineRule="atLeast"/>
              <w:ind w:leftChars="89" w:left="694" w:hangingChars="200" w:hanging="480"/>
              <w:jc w:val="both"/>
              <w:rPr>
                <w:rFonts w:ascii="新細明體" w:hAnsi="新細明體"/>
                <w:color w:val="FF0000"/>
                <w:u w:val="single"/>
              </w:rPr>
            </w:pPr>
            <w:r w:rsidRPr="005A3B41">
              <w:rPr>
                <w:rFonts w:ascii="新細明體" w:hAnsi="新細明體" w:hint="eastAsia"/>
              </w:rPr>
              <w:t>(二)</w:t>
            </w:r>
            <w:r w:rsidRPr="005A3B41">
              <w:rPr>
                <w:rFonts w:ascii="新細明體" w:hAnsi="新細明體"/>
                <w:color w:val="000000" w:themeColor="text1"/>
              </w:rPr>
              <w:t>1.</w:t>
            </w:r>
            <w:r w:rsidRPr="005A3B41">
              <w:rPr>
                <w:rFonts w:ascii="新細明體" w:hAnsi="新細明體" w:hint="eastAsia"/>
              </w:rPr>
              <w:t>簽訂信託契約</w:t>
            </w:r>
            <w:r w:rsidRPr="005A3B41">
              <w:rPr>
                <w:rFonts w:ascii="新細明體" w:hAnsi="新細明體" w:hint="eastAsia"/>
                <w:color w:val="FF0000"/>
                <w:u w:val="single"/>
                <w:shd w:val="pct15" w:color="auto" w:fill="FFFFFF"/>
              </w:rPr>
              <w:t>時，</w:t>
            </w:r>
            <w:r w:rsidRPr="005A3B41">
              <w:rPr>
                <w:rFonts w:ascii="新細明體" w:hAnsi="新細明體" w:hint="eastAsia"/>
                <w:color w:val="000000" w:themeColor="text1"/>
              </w:rPr>
              <w:t>除依信託業法及其他法令規定記載應記載事項外，</w:t>
            </w:r>
            <w:r w:rsidRPr="005A3B41">
              <w:rPr>
                <w:rFonts w:ascii="新細明體" w:hAnsi="新細明體" w:hint="eastAsia"/>
                <w:color w:val="FF0000"/>
                <w:u w:val="single"/>
                <w:shd w:val="pct15" w:color="auto" w:fill="FFFFFF"/>
              </w:rPr>
              <w:t>相關內容</w:t>
            </w:r>
            <w:r w:rsidRPr="005A3B41">
              <w:rPr>
                <w:rFonts w:ascii="新細明體" w:hAnsi="新細明體" w:hint="eastAsia"/>
              </w:rPr>
              <w:t>是否</w:t>
            </w:r>
            <w:r w:rsidRPr="005A3B41">
              <w:rPr>
                <w:rFonts w:ascii="新細明體" w:hAnsi="新細明體" w:hint="eastAsia"/>
                <w:color w:val="000000" w:themeColor="text1"/>
              </w:rPr>
              <w:t>依</w:t>
            </w:r>
            <w:r w:rsidRPr="005A3B41">
              <w:rPr>
                <w:rFonts w:ascii="新細明體" w:hAnsi="新細明體" w:hint="eastAsia"/>
                <w:color w:val="FF0000"/>
                <w:u w:val="single"/>
                <w:shd w:val="pct15" w:color="auto" w:fill="FFFFFF"/>
              </w:rPr>
              <w:t>「中華民國信託業商業同業公會會員辦理預售屋『不動產開發信託』與『價金信託』業務應行</w:t>
            </w:r>
            <w:r w:rsidRPr="005A3B41">
              <w:rPr>
                <w:rFonts w:ascii="新細明體" w:hAnsi="新細明體" w:hint="eastAsia"/>
              </w:rPr>
              <w:t>注意事項」</w:t>
            </w:r>
            <w:r w:rsidRPr="005A3B41">
              <w:rPr>
                <w:rFonts w:ascii="新細明體" w:hAnsi="新細明體" w:hint="eastAsia"/>
                <w:color w:val="FF0000"/>
                <w:u w:val="single"/>
                <w:shd w:val="pct15" w:color="auto" w:fill="FFFFFF"/>
              </w:rPr>
              <w:t>第七條及第十八條</w:t>
            </w:r>
            <w:r w:rsidRPr="005A3B41">
              <w:rPr>
                <w:rFonts w:ascii="新細明體" w:hAnsi="新細明體" w:hint="eastAsia"/>
              </w:rPr>
              <w:t>規定</w:t>
            </w:r>
            <w:r w:rsidRPr="005A3B41">
              <w:rPr>
                <w:rFonts w:ascii="新細明體" w:hAnsi="新細明體" w:hint="eastAsia"/>
                <w:color w:val="FF0000"/>
                <w:u w:val="single"/>
                <w:shd w:val="pct15" w:color="auto" w:fill="FFFFFF"/>
              </w:rPr>
              <w:t>辦理？以及</w:t>
            </w:r>
            <w:r w:rsidRPr="005A3B41">
              <w:rPr>
                <w:rFonts w:ascii="新細明體" w:hAnsi="新細明體" w:hint="eastAsia"/>
              </w:rPr>
              <w:t>就消費者</w:t>
            </w:r>
            <w:proofErr w:type="gramStart"/>
            <w:r w:rsidRPr="005A3B41">
              <w:rPr>
                <w:rFonts w:ascii="新細明體" w:hAnsi="新細明體" w:hint="eastAsia"/>
              </w:rPr>
              <w:t>所繳價金</w:t>
            </w:r>
            <w:proofErr w:type="gramEnd"/>
            <w:r w:rsidRPr="005A3B41">
              <w:rPr>
                <w:rFonts w:ascii="新細明體" w:hAnsi="新細明體" w:hint="eastAsia"/>
              </w:rPr>
              <w:t>交付信託</w:t>
            </w:r>
            <w:r w:rsidRPr="005A3B41">
              <w:rPr>
                <w:rFonts w:ascii="新細明體" w:hAnsi="新細明體" w:hint="eastAsia"/>
                <w:color w:val="FF0000"/>
                <w:u w:val="single"/>
                <w:shd w:val="pct15" w:color="auto" w:fill="FFFFFF"/>
              </w:rPr>
              <w:t>是否</w:t>
            </w:r>
            <w:r w:rsidRPr="005A3B41">
              <w:rPr>
                <w:rFonts w:ascii="新細明體" w:hAnsi="新細明體" w:hint="eastAsia"/>
              </w:rPr>
              <w:t>約定下列事項</w:t>
            </w:r>
            <w:r w:rsidRPr="005A3B41">
              <w:rPr>
                <w:rFonts w:ascii="新細明體" w:hAnsi="新細明體" w:hint="eastAsia"/>
                <w:color w:val="FF0000"/>
                <w:u w:val="single"/>
              </w:rPr>
              <w:t>：</w:t>
            </w:r>
          </w:p>
          <w:p w:rsidR="00B62B6C" w:rsidRPr="005A3B41" w:rsidRDefault="00B62B6C" w:rsidP="0099515D">
            <w:pPr>
              <w:keepLines/>
              <w:spacing w:line="0" w:lineRule="atLeast"/>
              <w:ind w:leftChars="300" w:left="1008" w:hangingChars="120" w:hanging="288"/>
              <w:jc w:val="both"/>
              <w:rPr>
                <w:rFonts w:ascii="新細明體" w:hAnsi="新細明體"/>
              </w:rPr>
            </w:pPr>
            <w:r w:rsidRPr="005A3B41">
              <w:rPr>
                <w:rFonts w:ascii="新細明體" w:hAnsi="新細明體" w:hint="eastAsia"/>
              </w:rPr>
              <w:t>(1)消費者所</w:t>
            </w:r>
            <w:proofErr w:type="gramStart"/>
            <w:r w:rsidRPr="005A3B41">
              <w:rPr>
                <w:rFonts w:ascii="新細明體" w:hAnsi="新細明體" w:hint="eastAsia"/>
              </w:rPr>
              <w:t>繳價金除直接匯</w:t>
            </w:r>
            <w:proofErr w:type="gramEnd"/>
            <w:r w:rsidRPr="005A3B41">
              <w:rPr>
                <w:rFonts w:ascii="新細明體" w:hAnsi="新細明體" w:hint="eastAsia"/>
              </w:rPr>
              <w:t>(存)入信託</w:t>
            </w:r>
            <w:proofErr w:type="gramStart"/>
            <w:r w:rsidRPr="005A3B41">
              <w:rPr>
                <w:rFonts w:ascii="新細明體" w:hAnsi="新細明體" w:hint="eastAsia"/>
              </w:rPr>
              <w:t>專戶者外</w:t>
            </w:r>
            <w:proofErr w:type="gramEnd"/>
            <w:r w:rsidRPr="005A3B41">
              <w:rPr>
                <w:rFonts w:ascii="新細明體" w:hAnsi="新細明體" w:hint="eastAsia"/>
              </w:rPr>
              <w:t>，委託人至遲</w:t>
            </w:r>
            <w:r w:rsidRPr="005A3B41">
              <w:rPr>
                <w:rFonts w:ascii="新細明體" w:hAnsi="新細明體" w:hint="eastAsia"/>
                <w:color w:val="FF0000"/>
                <w:u w:val="single"/>
                <w:shd w:val="pct15" w:color="auto" w:fill="FFFFFF"/>
              </w:rPr>
              <w:t>是否</w:t>
            </w:r>
            <w:r w:rsidRPr="005A3B41">
              <w:rPr>
                <w:rFonts w:ascii="新細明體" w:hAnsi="新細明體" w:hint="eastAsia"/>
              </w:rPr>
              <w:t>於收訖</w:t>
            </w:r>
            <w:proofErr w:type="gramStart"/>
            <w:r w:rsidRPr="005A3B41">
              <w:rPr>
                <w:rFonts w:ascii="新細明體" w:hAnsi="新細明體" w:hint="eastAsia"/>
              </w:rPr>
              <w:t>該筆價金</w:t>
            </w:r>
            <w:proofErr w:type="gramEnd"/>
            <w:r w:rsidRPr="005A3B41">
              <w:rPr>
                <w:rFonts w:ascii="新細明體" w:hAnsi="新細明體" w:hint="eastAsia"/>
              </w:rPr>
              <w:t>之次一營業日交付信託</w:t>
            </w:r>
            <w:r w:rsidRPr="005A3B41">
              <w:rPr>
                <w:rFonts w:ascii="新細明體" w:hAnsi="新細明體" w:hint="eastAsia"/>
                <w:color w:val="FF0000"/>
                <w:u w:val="single"/>
                <w:shd w:val="pct15" w:color="auto" w:fill="FFFFFF"/>
              </w:rPr>
              <w:t>？</w:t>
            </w:r>
          </w:p>
          <w:p w:rsidR="00B62B6C" w:rsidRPr="005A3B41" w:rsidRDefault="00B62B6C" w:rsidP="0099515D">
            <w:pPr>
              <w:keepLines/>
              <w:spacing w:line="0" w:lineRule="atLeast"/>
              <w:ind w:leftChars="300" w:left="1008" w:hangingChars="120" w:hanging="288"/>
              <w:jc w:val="both"/>
              <w:rPr>
                <w:rFonts w:ascii="新細明體" w:hAnsi="新細明體"/>
              </w:rPr>
            </w:pPr>
            <w:r w:rsidRPr="005A3B41">
              <w:rPr>
                <w:rFonts w:ascii="新細明體" w:hAnsi="新細明體" w:hint="eastAsia"/>
              </w:rPr>
              <w:t>(2)委託人</w:t>
            </w:r>
            <w:r w:rsidRPr="005A3B41">
              <w:rPr>
                <w:rFonts w:ascii="新細明體" w:hAnsi="新細明體" w:hint="eastAsia"/>
                <w:color w:val="FF0000"/>
                <w:u w:val="single"/>
                <w:shd w:val="pct15" w:color="auto" w:fill="FFFFFF"/>
              </w:rPr>
              <w:t>是否</w:t>
            </w:r>
            <w:r w:rsidRPr="005A3B41">
              <w:rPr>
                <w:rFonts w:ascii="新細明體" w:hAnsi="新細明體" w:hint="eastAsia"/>
              </w:rPr>
              <w:t>整理交付信託之價金明細，載明契約編號及金額，按月或特定</w:t>
            </w:r>
            <w:proofErr w:type="gramStart"/>
            <w:r w:rsidRPr="005A3B41">
              <w:rPr>
                <w:rFonts w:ascii="新細明體" w:hAnsi="新細明體" w:hint="eastAsia"/>
              </w:rPr>
              <w:t>期日逐筆</w:t>
            </w:r>
            <w:proofErr w:type="gramEnd"/>
            <w:r w:rsidRPr="005A3B41">
              <w:rPr>
                <w:rFonts w:ascii="新細明體" w:hAnsi="新細明體" w:hint="eastAsia"/>
              </w:rPr>
              <w:t>結算造冊，並於次月底或次月同一期日前提供予受託人核對</w:t>
            </w:r>
            <w:r w:rsidRPr="005A3B41">
              <w:rPr>
                <w:rFonts w:ascii="新細明體" w:hAnsi="新細明體" w:hint="eastAsia"/>
                <w:color w:val="FF0000"/>
                <w:u w:val="single"/>
                <w:shd w:val="pct15" w:color="auto" w:fill="FFFFFF"/>
              </w:rPr>
              <w:t>？</w:t>
            </w:r>
          </w:p>
          <w:p w:rsidR="00B62B6C" w:rsidRPr="005A3B41" w:rsidRDefault="00B62B6C" w:rsidP="0099515D">
            <w:pPr>
              <w:keepLines/>
              <w:spacing w:line="0" w:lineRule="atLeast"/>
              <w:ind w:leftChars="235" w:left="744" w:hangingChars="75" w:hanging="180"/>
              <w:jc w:val="both"/>
              <w:rPr>
                <w:rFonts w:ascii="新細明體" w:hAnsi="新細明體"/>
              </w:rPr>
            </w:pPr>
            <w:r w:rsidRPr="005A3B41">
              <w:rPr>
                <w:rFonts w:ascii="新細明體" w:hAnsi="新細明體" w:hint="eastAsia"/>
              </w:rPr>
              <w:t>2.</w:t>
            </w:r>
            <w:r w:rsidRPr="005A3B41">
              <w:rPr>
                <w:rFonts w:ascii="新細明體" w:hAnsi="新細明體" w:hint="eastAsia"/>
                <w:color w:val="FF0000"/>
                <w:u w:val="single"/>
                <w:shd w:val="pct15" w:color="auto" w:fill="FFFFFF"/>
              </w:rPr>
              <w:t>如辦理預售屋買賣定型化契約履約保證機制之價金信託，</w:t>
            </w:r>
            <w:r w:rsidRPr="005A3B41">
              <w:rPr>
                <w:rFonts w:ascii="新細明體" w:hAnsi="新細明體" w:hint="eastAsia"/>
              </w:rPr>
              <w:t>是否</w:t>
            </w:r>
            <w:r w:rsidRPr="005A3B41">
              <w:rPr>
                <w:rFonts w:ascii="新細明體" w:hAnsi="新細明體"/>
              </w:rPr>
              <w:t>與委託人</w:t>
            </w:r>
            <w:r w:rsidRPr="005A3B41">
              <w:rPr>
                <w:rFonts w:ascii="新細明體" w:hAnsi="新細明體"/>
                <w:color w:val="FF0000"/>
                <w:u w:val="single"/>
                <w:shd w:val="pct15" w:color="auto" w:fill="FFFFFF"/>
              </w:rPr>
              <w:t>於信託契約中</w:t>
            </w:r>
            <w:r w:rsidRPr="005A3B41">
              <w:rPr>
                <w:rFonts w:ascii="新細明體" w:hAnsi="新細明體"/>
              </w:rPr>
              <w:t>約定受益人不得轉讓其受益權及不得以受益權為標的物設定質權</w:t>
            </w:r>
            <w:r w:rsidRPr="005A3B41">
              <w:rPr>
                <w:rFonts w:ascii="新細明體" w:hAnsi="新細明體" w:hint="eastAsia"/>
              </w:rPr>
              <w:t>？</w:t>
            </w: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75514F" w:rsidRPr="005A3B41" w:rsidRDefault="0075514F" w:rsidP="00B62B6C">
            <w:pPr>
              <w:keepLines/>
              <w:spacing w:line="0" w:lineRule="atLeast"/>
              <w:ind w:leftChars="237" w:left="809" w:hangingChars="100" w:hanging="240"/>
              <w:jc w:val="both"/>
              <w:rPr>
                <w:rFonts w:ascii="新細明體" w:hAnsi="新細明體"/>
              </w:rPr>
            </w:pPr>
          </w:p>
          <w:p w:rsidR="0075514F" w:rsidRPr="005A3B41" w:rsidRDefault="0075514F" w:rsidP="00B62B6C">
            <w:pPr>
              <w:keepLines/>
              <w:spacing w:line="0" w:lineRule="atLeast"/>
              <w:ind w:leftChars="237" w:left="809" w:hangingChars="100" w:hanging="240"/>
              <w:jc w:val="both"/>
              <w:rPr>
                <w:rFonts w:ascii="新細明體" w:hAnsi="新細明體"/>
              </w:rPr>
            </w:pPr>
          </w:p>
          <w:p w:rsidR="0075514F" w:rsidRPr="005A3B41" w:rsidRDefault="0075514F" w:rsidP="00B62B6C">
            <w:pPr>
              <w:keepLines/>
              <w:spacing w:line="0" w:lineRule="atLeast"/>
              <w:ind w:leftChars="237" w:left="809" w:hangingChars="100" w:hanging="240"/>
              <w:jc w:val="both"/>
              <w:rPr>
                <w:rFonts w:ascii="新細明體" w:hAnsi="新細明體"/>
              </w:rPr>
            </w:pPr>
          </w:p>
          <w:p w:rsidR="0075514F" w:rsidRPr="005A3B41" w:rsidRDefault="0075514F" w:rsidP="00B62B6C">
            <w:pPr>
              <w:keepLines/>
              <w:spacing w:line="0" w:lineRule="atLeast"/>
              <w:ind w:leftChars="237" w:left="809" w:hangingChars="100" w:hanging="240"/>
              <w:jc w:val="both"/>
              <w:rPr>
                <w:rFonts w:ascii="新細明體" w:hAnsi="新細明體"/>
              </w:rPr>
            </w:pPr>
          </w:p>
          <w:p w:rsidR="0075514F" w:rsidRPr="005A3B41" w:rsidRDefault="0075514F" w:rsidP="00B62B6C">
            <w:pPr>
              <w:keepLines/>
              <w:spacing w:line="0" w:lineRule="atLeast"/>
              <w:ind w:leftChars="237" w:left="809" w:hangingChars="100" w:hanging="240"/>
              <w:jc w:val="both"/>
              <w:rPr>
                <w:rFonts w:ascii="新細明體" w:hAnsi="新細明體"/>
              </w:rPr>
            </w:pPr>
          </w:p>
          <w:p w:rsidR="0075514F" w:rsidRPr="005A3B41" w:rsidRDefault="0075514F" w:rsidP="00B62B6C">
            <w:pPr>
              <w:keepLines/>
              <w:spacing w:line="0" w:lineRule="atLeast"/>
              <w:ind w:leftChars="237" w:left="809" w:hangingChars="100" w:hanging="240"/>
              <w:jc w:val="both"/>
              <w:rPr>
                <w:rFonts w:ascii="新細明體" w:hAnsi="新細明體"/>
              </w:rPr>
            </w:pPr>
          </w:p>
          <w:p w:rsidR="0075514F" w:rsidRPr="005A3B41" w:rsidRDefault="0075514F" w:rsidP="00B62B6C">
            <w:pPr>
              <w:keepLines/>
              <w:spacing w:line="0" w:lineRule="atLeast"/>
              <w:ind w:leftChars="237" w:left="809" w:hangingChars="100" w:hanging="240"/>
              <w:jc w:val="both"/>
              <w:rPr>
                <w:rFonts w:ascii="新細明體" w:hAnsi="新細明體"/>
              </w:rPr>
            </w:pPr>
          </w:p>
          <w:p w:rsidR="0075514F" w:rsidRPr="005A3B41" w:rsidRDefault="0075514F" w:rsidP="00B62B6C">
            <w:pPr>
              <w:keepLines/>
              <w:spacing w:line="0" w:lineRule="atLeast"/>
              <w:ind w:leftChars="237" w:left="809" w:hangingChars="100" w:hanging="240"/>
              <w:jc w:val="both"/>
              <w:rPr>
                <w:rFonts w:ascii="新細明體" w:hAnsi="新細明體"/>
              </w:rPr>
            </w:pPr>
          </w:p>
          <w:p w:rsidR="00892818" w:rsidRPr="005A3B41" w:rsidRDefault="00892818"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0456FF" w:rsidRPr="005A3B41" w:rsidRDefault="000456FF"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237" w:left="809" w:hangingChars="100" w:hanging="240"/>
              <w:jc w:val="both"/>
              <w:rPr>
                <w:rFonts w:ascii="新細明體" w:hAnsi="新細明體"/>
              </w:rPr>
            </w:pPr>
          </w:p>
          <w:p w:rsidR="00B62B6C" w:rsidRPr="005A3B41" w:rsidRDefault="00B62B6C" w:rsidP="00B62B6C">
            <w:pPr>
              <w:keepLines/>
              <w:spacing w:line="0" w:lineRule="atLeast"/>
              <w:ind w:leftChars="89" w:left="622" w:hangingChars="170" w:hanging="408"/>
              <w:jc w:val="both"/>
              <w:rPr>
                <w:rFonts w:ascii="新細明體" w:hAnsi="新細明體"/>
              </w:rPr>
            </w:pPr>
            <w:r w:rsidRPr="005A3B41">
              <w:rPr>
                <w:rFonts w:ascii="新細明體" w:hAnsi="新細明體" w:hint="eastAsia"/>
              </w:rPr>
              <w:t>(三)買賣契約是否有編號，由委託人自行登錄及控管？並是否要求委託人提供契約編號簿冊及載明消費者資料，且得派員或委託他人定期或不定期查核？</w:t>
            </w:r>
          </w:p>
          <w:p w:rsidR="00B62B6C" w:rsidRPr="005A3B41" w:rsidRDefault="00B62B6C" w:rsidP="00B62B6C">
            <w:pPr>
              <w:keepLines/>
              <w:spacing w:line="0" w:lineRule="atLeast"/>
              <w:ind w:leftChars="89" w:left="622" w:hangingChars="170" w:hanging="408"/>
              <w:jc w:val="both"/>
            </w:pPr>
            <w:r w:rsidRPr="005A3B41">
              <w:rPr>
                <w:rFonts w:ascii="新細明體" w:hAnsi="新細明體" w:hint="eastAsia"/>
              </w:rPr>
              <w:t>(四)是否以影印、縮影照像或電子檔案方式留存消費者之各項證件？</w:t>
            </w:r>
          </w:p>
          <w:p w:rsidR="00B62B6C" w:rsidRPr="005A3B41" w:rsidRDefault="00B62B6C" w:rsidP="00B62B6C">
            <w:pPr>
              <w:keepLines/>
              <w:spacing w:line="0" w:lineRule="atLeast"/>
              <w:ind w:leftChars="89" w:left="622" w:hangingChars="170" w:hanging="408"/>
              <w:jc w:val="both"/>
              <w:rPr>
                <w:rFonts w:ascii="新細明體" w:hAnsi="新細明體"/>
              </w:rPr>
            </w:pPr>
            <w:r w:rsidRPr="005A3B41">
              <w:rPr>
                <w:rFonts w:ascii="新細明體" w:hAnsi="新細明體" w:hint="eastAsia"/>
              </w:rPr>
              <w:t>(五)信託契約符合條件提前終止時，委託人已向受託人提出對消費者提供其他替代之履約</w:t>
            </w:r>
            <w:r w:rsidRPr="005A3B41">
              <w:rPr>
                <w:rFonts w:ascii="新細明體" w:hAnsi="新細明體" w:hint="eastAsia"/>
                <w:color w:val="000000" w:themeColor="text1"/>
              </w:rPr>
              <w:t>保</w:t>
            </w:r>
            <w:r w:rsidRPr="005A3B41">
              <w:rPr>
                <w:rFonts w:ascii="新細明體" w:hAnsi="新細明體" w:hint="eastAsia"/>
                <w:color w:val="FF0000"/>
                <w:u w:val="single"/>
                <w:shd w:val="pct15" w:color="auto" w:fill="FFFFFF"/>
              </w:rPr>
              <w:t>證</w:t>
            </w:r>
            <w:r w:rsidRPr="005A3B41">
              <w:rPr>
                <w:rFonts w:ascii="新細明體" w:hAnsi="新細明體" w:hint="eastAsia"/>
              </w:rPr>
              <w:t>機制之證明，及新受託人承諾接續履行信託契約所定受託人義務之書面內容等，均是否包含原信託契約與後續信託或履約</w:t>
            </w:r>
            <w:r w:rsidRPr="005A3B41">
              <w:rPr>
                <w:rFonts w:ascii="新細明體" w:hAnsi="新細明體" w:hint="eastAsia"/>
                <w:color w:val="000000" w:themeColor="text1"/>
              </w:rPr>
              <w:t>保</w:t>
            </w:r>
            <w:r w:rsidRPr="005A3B41">
              <w:rPr>
                <w:rFonts w:ascii="新細明體" w:hAnsi="新細明體" w:hint="eastAsia"/>
                <w:color w:val="FF0000"/>
                <w:u w:val="single"/>
                <w:shd w:val="pct15" w:color="auto" w:fill="FFFFFF"/>
              </w:rPr>
              <w:t>證</w:t>
            </w:r>
            <w:r w:rsidRPr="005A3B41">
              <w:rPr>
                <w:rFonts w:ascii="新細明體" w:hAnsi="新細明體" w:hint="eastAsia"/>
              </w:rPr>
              <w:t>機制之銜接與責任劃分？</w:t>
            </w:r>
          </w:p>
          <w:p w:rsidR="00B62B6C" w:rsidRPr="005A3B41" w:rsidRDefault="00B62B6C" w:rsidP="00B62B6C">
            <w:pPr>
              <w:keepLines/>
              <w:spacing w:line="0" w:lineRule="atLeast"/>
              <w:ind w:leftChars="89" w:left="622" w:hangingChars="170" w:hanging="408"/>
              <w:jc w:val="both"/>
              <w:rPr>
                <w:rFonts w:ascii="新細明體" w:hAnsi="新細明體"/>
              </w:rPr>
            </w:pPr>
            <w:r w:rsidRPr="005A3B41">
              <w:rPr>
                <w:rFonts w:ascii="新細明體" w:hAnsi="新細明體" w:hint="eastAsia"/>
              </w:rPr>
              <w:t>(六)是否設置信託專戶存放消費者</w:t>
            </w:r>
            <w:proofErr w:type="gramStart"/>
            <w:r w:rsidRPr="005A3B41">
              <w:rPr>
                <w:rFonts w:ascii="新細明體" w:hAnsi="新細明體" w:hint="eastAsia"/>
              </w:rPr>
              <w:t>所繳價金</w:t>
            </w:r>
            <w:proofErr w:type="gramEnd"/>
            <w:r w:rsidRPr="005A3B41">
              <w:rPr>
                <w:rFonts w:ascii="新細明體" w:hAnsi="新細明體" w:hint="eastAsia"/>
              </w:rPr>
              <w:t>？該信託專戶是否僅供受託人依信託契約專款專用？</w:t>
            </w:r>
          </w:p>
          <w:p w:rsidR="00B62B6C" w:rsidRPr="005A3B41" w:rsidRDefault="00B62B6C" w:rsidP="00B62B6C">
            <w:pPr>
              <w:keepLines/>
              <w:spacing w:line="0" w:lineRule="atLeast"/>
              <w:ind w:leftChars="89" w:left="622" w:hangingChars="170" w:hanging="408"/>
              <w:jc w:val="both"/>
              <w:rPr>
                <w:rFonts w:ascii="新細明體" w:hAnsi="新細明體"/>
              </w:rPr>
            </w:pPr>
            <w:r w:rsidRPr="005A3B41">
              <w:rPr>
                <w:rFonts w:ascii="新細明體" w:hAnsi="新細明體" w:hint="eastAsia"/>
              </w:rPr>
              <w:t>(七)依相關法令規定及信託契約約定管理運用信託財產，消費者</w:t>
            </w:r>
            <w:proofErr w:type="gramStart"/>
            <w:r w:rsidRPr="005A3B41">
              <w:rPr>
                <w:rFonts w:ascii="新細明體" w:hAnsi="新細明體" w:hint="eastAsia"/>
              </w:rPr>
              <w:t>所繳價金</w:t>
            </w:r>
            <w:proofErr w:type="gramEnd"/>
            <w:r w:rsidRPr="005A3B41">
              <w:rPr>
                <w:rFonts w:ascii="新細明體" w:hAnsi="新細明體" w:hint="eastAsia"/>
              </w:rPr>
              <w:t>是否以存放現金或新</w:t>
            </w:r>
            <w:r w:rsidRPr="005A3B41">
              <w:rPr>
                <w:rFonts w:ascii="新細明體" w:hAnsi="新細明體" w:hint="eastAsia"/>
                <w:u w:val="single"/>
              </w:rPr>
              <w:t>台</w:t>
            </w:r>
            <w:r w:rsidRPr="005A3B41">
              <w:rPr>
                <w:rFonts w:ascii="新細明體" w:hAnsi="新細明體" w:hint="eastAsia"/>
              </w:rPr>
              <w:t>幣存款為限？</w:t>
            </w:r>
          </w:p>
          <w:p w:rsidR="00B62B6C" w:rsidRPr="005A3B41" w:rsidRDefault="00B62B6C" w:rsidP="00B62B6C">
            <w:pPr>
              <w:keepLines/>
              <w:spacing w:line="0" w:lineRule="atLeast"/>
              <w:ind w:leftChars="89" w:left="622" w:hangingChars="170" w:hanging="408"/>
              <w:jc w:val="both"/>
              <w:rPr>
                <w:rFonts w:ascii="新細明體" w:hAnsi="新細明體"/>
              </w:rPr>
            </w:pPr>
            <w:r w:rsidRPr="005A3B41">
              <w:rPr>
                <w:rFonts w:ascii="新細明體" w:hAnsi="新細明體" w:hint="eastAsia"/>
              </w:rPr>
              <w:t>(八)消費者或委託人解除或終止買賣契約，委託人請求返還信託財產時，受託人是否要求委託人提供相關證明文件，以辦理返還信託財產？</w:t>
            </w:r>
          </w:p>
          <w:p w:rsidR="00B62B6C" w:rsidRPr="005A3B41" w:rsidRDefault="00B62B6C" w:rsidP="00B62B6C">
            <w:pPr>
              <w:keepLines/>
              <w:spacing w:line="0" w:lineRule="atLeast"/>
              <w:ind w:leftChars="89" w:left="622" w:hangingChars="170" w:hanging="408"/>
              <w:jc w:val="both"/>
              <w:rPr>
                <w:rFonts w:ascii="新細明體" w:hAnsi="新細明體"/>
              </w:rPr>
            </w:pPr>
            <w:r w:rsidRPr="005A3B41">
              <w:rPr>
                <w:rFonts w:ascii="新細明體" w:hAnsi="新細明體" w:hint="eastAsia"/>
              </w:rPr>
              <w:t>(九)信託關係消滅信託財產如有剩餘時，受託人是否依據相關法令規定及信託契約約定，辦理剩餘信託財產之歸屬或分配？</w:t>
            </w:r>
          </w:p>
          <w:p w:rsidR="00B62B6C" w:rsidRPr="005A3B41" w:rsidRDefault="00B62B6C" w:rsidP="00B62B6C">
            <w:pPr>
              <w:keepLines/>
              <w:spacing w:line="0" w:lineRule="atLeast"/>
              <w:ind w:leftChars="89" w:left="622" w:hangingChars="170" w:hanging="408"/>
              <w:jc w:val="both"/>
              <w:rPr>
                <w:rFonts w:ascii="新細明體" w:hAnsi="新細明體"/>
              </w:rPr>
            </w:pPr>
            <w:r w:rsidRPr="005A3B41">
              <w:rPr>
                <w:rFonts w:ascii="新細明體" w:hAnsi="新細明體" w:hint="eastAsia"/>
              </w:rPr>
              <w:t>(十)受託人如於信託契約約定有續建機制者，是否於信託契約或其他書面文件載明下列事項：</w:t>
            </w:r>
          </w:p>
          <w:p w:rsidR="00B62B6C" w:rsidRPr="005A3B41" w:rsidRDefault="00B62B6C" w:rsidP="00B62B6C">
            <w:pPr>
              <w:keepLines/>
              <w:spacing w:line="0" w:lineRule="atLeast"/>
              <w:ind w:leftChars="288" w:left="864" w:hangingChars="72" w:hanging="173"/>
              <w:jc w:val="both"/>
              <w:rPr>
                <w:rFonts w:ascii="新細明體" w:hAnsi="新細明體"/>
              </w:rPr>
            </w:pPr>
            <w:r w:rsidRPr="005A3B41">
              <w:rPr>
                <w:rFonts w:ascii="新細明體" w:hAnsi="新細明體" w:hint="eastAsia"/>
              </w:rPr>
              <w:t>1.是否有承諾或協助續建機構（如有）、委託人、消費者與受託人間有關續建機制之權利義務關係？</w:t>
            </w:r>
          </w:p>
          <w:p w:rsidR="00B62B6C" w:rsidRPr="005A3B41" w:rsidRDefault="00B62B6C" w:rsidP="00B62B6C">
            <w:pPr>
              <w:keepLines/>
              <w:spacing w:line="0" w:lineRule="atLeast"/>
              <w:ind w:leftChars="288" w:left="864" w:hangingChars="72" w:hanging="173"/>
              <w:jc w:val="both"/>
              <w:rPr>
                <w:rFonts w:ascii="新細明體" w:hAnsi="新細明體"/>
              </w:rPr>
            </w:pPr>
            <w:r w:rsidRPr="005A3B41">
              <w:rPr>
                <w:rFonts w:ascii="新細明體" w:hAnsi="新細明體" w:hint="eastAsia"/>
              </w:rPr>
              <w:t>2.是否有續建機制之啟動條件、進行程序及相關事務之處理，包含：取得續建融資之方式、續建管理及處分信託財產等？</w:t>
            </w:r>
          </w:p>
          <w:p w:rsidR="00B62B6C" w:rsidRPr="005A3B41" w:rsidRDefault="00B62B6C" w:rsidP="00B62B6C">
            <w:pPr>
              <w:keepLines/>
              <w:spacing w:line="0" w:lineRule="atLeast"/>
              <w:ind w:leftChars="289" w:left="898" w:hangingChars="85" w:hanging="204"/>
              <w:jc w:val="both"/>
              <w:rPr>
                <w:rFonts w:ascii="新細明體" w:hAnsi="新細明體"/>
              </w:rPr>
            </w:pPr>
            <w:r w:rsidRPr="005A3B41">
              <w:rPr>
                <w:rFonts w:ascii="新細明體" w:hAnsi="新細明體" w:hint="eastAsia"/>
              </w:rPr>
              <w:t>3.是否有啟動續建機制仍無法完工或交屋時，後續之處理方式？</w:t>
            </w:r>
          </w:p>
          <w:p w:rsidR="00B62B6C" w:rsidRPr="005A3B41" w:rsidRDefault="00B62B6C" w:rsidP="00B62B6C">
            <w:pPr>
              <w:keepLines/>
              <w:spacing w:line="0" w:lineRule="atLeast"/>
              <w:ind w:leftChars="89" w:left="622" w:hangingChars="170" w:hanging="408"/>
              <w:jc w:val="both"/>
              <w:rPr>
                <w:rFonts w:ascii="新細明體" w:hAnsi="新細明體"/>
              </w:rPr>
            </w:pPr>
            <w:r w:rsidRPr="005A3B41">
              <w:rPr>
                <w:rFonts w:ascii="新細明體" w:hAnsi="新細明體" w:hint="eastAsia"/>
              </w:rPr>
              <w:t>(十一)</w:t>
            </w:r>
            <w:r w:rsidRPr="005A3B41">
              <w:rPr>
                <w:rFonts w:hint="eastAsia"/>
              </w:rPr>
              <w:t>是否</w:t>
            </w:r>
            <w:r w:rsidRPr="005A3B41">
              <w:rPr>
                <w:rFonts w:ascii="新細明體" w:hAnsi="新細明體" w:hint="eastAsia"/>
              </w:rPr>
              <w:t>依委託人提供消費者</w:t>
            </w:r>
            <w:proofErr w:type="gramStart"/>
            <w:r w:rsidRPr="005A3B41">
              <w:rPr>
                <w:rFonts w:ascii="新細明體" w:hAnsi="新細明體" w:hint="eastAsia"/>
              </w:rPr>
              <w:t>所繳價金</w:t>
            </w:r>
            <w:proofErr w:type="gramEnd"/>
            <w:r w:rsidRPr="005A3B41">
              <w:rPr>
                <w:rFonts w:ascii="新細明體" w:hAnsi="新細明體" w:hint="eastAsia"/>
              </w:rPr>
              <w:t>交付信託明細及訊息等資訊建置查詢網頁，提供消費者查詢？</w:t>
            </w:r>
          </w:p>
          <w:p w:rsidR="00B62B6C" w:rsidRPr="005A3B41" w:rsidRDefault="00B62B6C" w:rsidP="00B62B6C">
            <w:pPr>
              <w:keepLines/>
              <w:spacing w:line="0" w:lineRule="atLeast"/>
              <w:ind w:leftChars="89" w:left="622" w:hangingChars="170" w:hanging="408"/>
              <w:jc w:val="both"/>
              <w:rPr>
                <w:rFonts w:ascii="新細明體" w:hAnsi="新細明體"/>
              </w:rPr>
            </w:pPr>
            <w:r w:rsidRPr="005A3B41">
              <w:rPr>
                <w:rFonts w:ascii="新細明體" w:hAnsi="新細明體" w:hint="eastAsia"/>
              </w:rPr>
              <w:t>(十二)信託關係消滅或委託人無法依約定完工或交屋時，信託財產是否依下列方式辦理：</w:t>
            </w:r>
          </w:p>
          <w:p w:rsidR="00B62B6C" w:rsidRPr="005A3B41" w:rsidRDefault="00B62B6C" w:rsidP="00B62B6C">
            <w:pPr>
              <w:keepLines/>
              <w:spacing w:line="0" w:lineRule="atLeast"/>
              <w:ind w:leftChars="288" w:left="864" w:hangingChars="72" w:hanging="173"/>
              <w:jc w:val="both"/>
              <w:rPr>
                <w:rFonts w:ascii="新細明體" w:hAnsi="新細明體"/>
              </w:rPr>
            </w:pPr>
            <w:r w:rsidRPr="005A3B41">
              <w:rPr>
                <w:rFonts w:ascii="新細明體" w:hAnsi="新細明體" w:hint="eastAsia"/>
              </w:rPr>
              <w:t>1.信託關係因信託目的已完成而消滅時，是否依信託契約之約定，進行信託財產之結算及撥付作業？</w:t>
            </w:r>
          </w:p>
          <w:p w:rsidR="00B62B6C" w:rsidRPr="005A3B41" w:rsidRDefault="00B62B6C" w:rsidP="00B62B6C">
            <w:pPr>
              <w:keepLines/>
              <w:spacing w:line="0" w:lineRule="atLeast"/>
              <w:ind w:leftChars="288" w:left="864" w:hangingChars="72" w:hanging="173"/>
              <w:jc w:val="both"/>
              <w:rPr>
                <w:rFonts w:ascii="新細明體" w:hAnsi="新細明體"/>
              </w:rPr>
            </w:pPr>
            <w:r w:rsidRPr="005A3B41">
              <w:rPr>
                <w:rFonts w:ascii="新細明體" w:hAnsi="新細明體" w:hint="eastAsia"/>
              </w:rPr>
              <w:t>2.委託人無法依約定完工或交屋時，除有應依法院強制執行之裁定、命令辦理者外，委託人所享有價金信託之受益權是否即歸屬於消費者？受託人是否依下列方式辦理受益權分配：</w:t>
            </w:r>
          </w:p>
          <w:p w:rsidR="00B62B6C" w:rsidRPr="005A3B41" w:rsidRDefault="00B62B6C" w:rsidP="00B62B6C">
            <w:pPr>
              <w:keepLines/>
              <w:spacing w:line="0" w:lineRule="atLeast"/>
              <w:ind w:leftChars="360" w:left="1104" w:hangingChars="100" w:hanging="240"/>
              <w:jc w:val="both"/>
              <w:rPr>
                <w:rFonts w:ascii="新細明體" w:hAnsi="新細明體"/>
              </w:rPr>
            </w:pPr>
            <w:r w:rsidRPr="005A3B41">
              <w:rPr>
                <w:rFonts w:ascii="新細明體" w:hAnsi="新細明體"/>
              </w:rPr>
              <w:t>(1)</w:t>
            </w:r>
            <w:r w:rsidRPr="005A3B41">
              <w:rPr>
                <w:rFonts w:ascii="新細明體" w:hAnsi="新細明體" w:hint="eastAsia"/>
              </w:rPr>
              <w:t>委託人所享有價金信託之受益權，是否指委託人對信託專戶之財產，於依信託契約約定專款專用後之剩餘信託財產？</w:t>
            </w:r>
          </w:p>
          <w:p w:rsidR="00B62B6C" w:rsidRPr="005A3B41" w:rsidRDefault="00B62B6C" w:rsidP="00B62B6C">
            <w:pPr>
              <w:keepLines/>
              <w:spacing w:line="0" w:lineRule="atLeast"/>
              <w:ind w:leftChars="360" w:left="1104" w:hangingChars="100" w:hanging="240"/>
              <w:jc w:val="both"/>
              <w:rPr>
                <w:rFonts w:ascii="新細明體" w:hAnsi="新細明體"/>
              </w:rPr>
            </w:pPr>
            <w:r w:rsidRPr="005A3B41">
              <w:rPr>
                <w:rFonts w:ascii="新細明體" w:hAnsi="新細明體"/>
              </w:rPr>
              <w:t>(</w:t>
            </w:r>
            <w:r w:rsidRPr="005A3B41">
              <w:rPr>
                <w:rFonts w:ascii="新細明體" w:hAnsi="新細明體" w:hint="eastAsia"/>
              </w:rPr>
              <w:t>2</w:t>
            </w:r>
            <w:r w:rsidRPr="005A3B41">
              <w:rPr>
                <w:rFonts w:ascii="新細明體" w:hAnsi="新細明體"/>
              </w:rPr>
              <w:t>)</w:t>
            </w:r>
            <w:r w:rsidRPr="005A3B41">
              <w:rPr>
                <w:rFonts w:ascii="新細明體" w:hAnsi="新細明體" w:hint="eastAsia"/>
              </w:rPr>
              <w:t>信託專戶之財產經結算，並扣除信託報酬及處理信託事務之相關必要費用後，如已無剩餘可供消費者分配，受託人是否即依委託人已提供之消費者資訊辦理通知，並於查詢網頁公告信託財產之結算資訊？</w:t>
            </w:r>
          </w:p>
          <w:p w:rsidR="00B62B6C" w:rsidRPr="005A3B41" w:rsidRDefault="00B62B6C" w:rsidP="00B62B6C">
            <w:pPr>
              <w:keepLines/>
              <w:spacing w:line="0" w:lineRule="atLeast"/>
              <w:ind w:leftChars="360" w:left="1104" w:hangingChars="100" w:hanging="240"/>
              <w:jc w:val="both"/>
              <w:rPr>
                <w:rFonts w:ascii="新細明體" w:hAnsi="新細明體"/>
              </w:rPr>
            </w:pPr>
            <w:r w:rsidRPr="005A3B41">
              <w:rPr>
                <w:rFonts w:ascii="新細明體" w:hAnsi="新細明體"/>
              </w:rPr>
              <w:t>(</w:t>
            </w:r>
            <w:r w:rsidRPr="005A3B41">
              <w:rPr>
                <w:rFonts w:ascii="新細明體" w:hAnsi="新細明體" w:hint="eastAsia"/>
              </w:rPr>
              <w:t>3</w:t>
            </w:r>
            <w:r w:rsidRPr="005A3B41">
              <w:rPr>
                <w:rFonts w:ascii="新細明體" w:hAnsi="新細明體"/>
              </w:rPr>
              <w:t>)</w:t>
            </w:r>
            <w:r w:rsidRPr="005A3B41">
              <w:rPr>
                <w:rFonts w:ascii="新細明體" w:hAnsi="新細明體" w:hint="eastAsia"/>
              </w:rPr>
              <w:t>經依前項扣除相關必要費用後，</w:t>
            </w:r>
            <w:proofErr w:type="gramStart"/>
            <w:r w:rsidRPr="005A3B41">
              <w:rPr>
                <w:rFonts w:ascii="新細明體" w:hAnsi="新細明體" w:hint="eastAsia"/>
              </w:rPr>
              <w:t>倘尚有</w:t>
            </w:r>
            <w:proofErr w:type="gramEnd"/>
            <w:r w:rsidRPr="005A3B41">
              <w:rPr>
                <w:rFonts w:ascii="新細明體" w:hAnsi="新細明體" w:hint="eastAsia"/>
              </w:rPr>
              <w:t>剩餘信託財產可供分配，受託人是否即依委託人已提供之資訊通知消費者，並由受通知之消費者於受託人所定期間內提出買賣契約正本及繳款憑證等證明文件，供受託人確認消費者身分及計算個別消費者應受移轉之受益權比例？</w:t>
            </w:r>
          </w:p>
          <w:p w:rsidR="00B62B6C" w:rsidRPr="005A3B41" w:rsidRDefault="00B62B6C" w:rsidP="00B62B6C">
            <w:pPr>
              <w:keepLines/>
              <w:spacing w:line="0" w:lineRule="atLeast"/>
              <w:ind w:leftChars="360" w:left="1104" w:hangingChars="100" w:hanging="240"/>
              <w:jc w:val="both"/>
              <w:rPr>
                <w:rFonts w:ascii="新細明體" w:hAnsi="新細明體"/>
              </w:rPr>
            </w:pPr>
            <w:r w:rsidRPr="005A3B41">
              <w:rPr>
                <w:rFonts w:ascii="新細明體" w:hAnsi="新細明體"/>
              </w:rPr>
              <w:t>(</w:t>
            </w:r>
            <w:r w:rsidRPr="005A3B41">
              <w:rPr>
                <w:rFonts w:ascii="新細明體" w:hAnsi="新細明體" w:hint="eastAsia"/>
              </w:rPr>
              <w:t>4</w:t>
            </w:r>
            <w:r w:rsidRPr="005A3B41">
              <w:rPr>
                <w:rFonts w:ascii="新細明體" w:hAnsi="新細明體"/>
              </w:rPr>
              <w:t>)</w:t>
            </w:r>
            <w:r w:rsidRPr="005A3B41">
              <w:rPr>
                <w:rFonts w:ascii="新細明體" w:hAnsi="新細明體" w:hint="eastAsia"/>
              </w:rPr>
              <w:t>前項所稱受益權比例，是否按個別消費者所</w:t>
            </w:r>
            <w:proofErr w:type="gramStart"/>
            <w:r w:rsidRPr="005A3B41">
              <w:rPr>
                <w:rFonts w:ascii="新細明體" w:hAnsi="新細明體" w:hint="eastAsia"/>
              </w:rPr>
              <w:t>繳價金占依</w:t>
            </w:r>
            <w:proofErr w:type="gramEnd"/>
            <w:r w:rsidRPr="005A3B41">
              <w:rPr>
                <w:rFonts w:ascii="新細明體" w:hAnsi="新細明體" w:hint="eastAsia"/>
              </w:rPr>
              <w:t>前項規定確認受益權利之全部消費者之</w:t>
            </w:r>
            <w:proofErr w:type="gramStart"/>
            <w:r w:rsidRPr="005A3B41">
              <w:rPr>
                <w:rFonts w:ascii="新細明體" w:hAnsi="新細明體" w:hint="eastAsia"/>
              </w:rPr>
              <w:t>所繳價金</w:t>
            </w:r>
            <w:proofErr w:type="gramEnd"/>
            <w:r w:rsidRPr="005A3B41">
              <w:rPr>
                <w:rFonts w:ascii="新細明體" w:hAnsi="新細明體" w:hint="eastAsia"/>
              </w:rPr>
              <w:t>總額比例計算？受託人是否將可供分配之信託財產依前述受益權比例分配予消費者，並得視需要召開受益權人會議，討論有關信託財產之分配事宜？</w:t>
            </w:r>
          </w:p>
          <w:p w:rsidR="00B62B6C" w:rsidRPr="005A3B41" w:rsidRDefault="00B62B6C" w:rsidP="00B62B6C">
            <w:pPr>
              <w:keepLines/>
              <w:spacing w:line="0" w:lineRule="atLeast"/>
              <w:ind w:leftChars="89" w:left="622" w:hangingChars="170" w:hanging="408"/>
              <w:jc w:val="both"/>
              <w:rPr>
                <w:rFonts w:ascii="新細明體" w:hAnsi="新細明體"/>
              </w:rPr>
            </w:pPr>
            <w:r w:rsidRPr="005A3B41">
              <w:rPr>
                <w:rFonts w:ascii="新細明體" w:hAnsi="新細明體" w:hint="eastAsia"/>
              </w:rPr>
              <w:t>(十三)是否要求委託人逐案就下列事項，定期提供經受託人認可之第三人查核及至少每年提供經會計師查核簽認之報告：</w:t>
            </w:r>
          </w:p>
          <w:p w:rsidR="00B62B6C" w:rsidRPr="005A3B41" w:rsidRDefault="00B62B6C" w:rsidP="0099515D">
            <w:pPr>
              <w:keepLines/>
              <w:spacing w:line="0" w:lineRule="atLeast"/>
              <w:ind w:leftChars="235" w:left="744" w:hangingChars="75" w:hanging="180"/>
              <w:jc w:val="both"/>
              <w:rPr>
                <w:rFonts w:ascii="新細明體" w:hAnsi="新細明體"/>
              </w:rPr>
            </w:pPr>
            <w:r w:rsidRPr="005A3B41">
              <w:rPr>
                <w:rFonts w:ascii="新細明體" w:hAnsi="新細明體" w:hint="eastAsia"/>
              </w:rPr>
              <w:t>1.委託人應交付信託之金額、日期與實際交付信託是否相符？</w:t>
            </w:r>
          </w:p>
          <w:p w:rsidR="00B62B6C" w:rsidRPr="005A3B41" w:rsidRDefault="00B62B6C" w:rsidP="0099515D">
            <w:pPr>
              <w:keepLines/>
              <w:spacing w:line="0" w:lineRule="atLeast"/>
              <w:ind w:leftChars="235" w:left="744" w:hangingChars="75" w:hanging="180"/>
              <w:jc w:val="both"/>
              <w:rPr>
                <w:rFonts w:ascii="新細明體" w:hAnsi="新細明體"/>
              </w:rPr>
            </w:pPr>
            <w:r w:rsidRPr="005A3B41">
              <w:rPr>
                <w:rFonts w:ascii="新細明體" w:hAnsi="新細明體" w:hint="eastAsia"/>
              </w:rPr>
              <w:t>2.委託人告知受託人已收取消費者</w:t>
            </w:r>
            <w:proofErr w:type="gramStart"/>
            <w:r w:rsidRPr="005A3B41">
              <w:rPr>
                <w:rFonts w:ascii="新細明體" w:hAnsi="新細明體" w:hint="eastAsia"/>
              </w:rPr>
              <w:t>所繳價金</w:t>
            </w:r>
            <w:proofErr w:type="gramEnd"/>
            <w:r w:rsidRPr="005A3B41">
              <w:rPr>
                <w:rFonts w:ascii="新細明體" w:hAnsi="新細明體" w:hint="eastAsia"/>
              </w:rPr>
              <w:t>，是否有遲延未交付信託之情形？</w:t>
            </w:r>
          </w:p>
          <w:p w:rsidR="00B62B6C" w:rsidRPr="005A3B41" w:rsidRDefault="00B62B6C" w:rsidP="00B62B6C">
            <w:pPr>
              <w:keepLines/>
              <w:spacing w:line="0" w:lineRule="atLeast"/>
              <w:ind w:leftChars="89" w:left="622" w:hangingChars="170" w:hanging="408"/>
              <w:jc w:val="both"/>
              <w:rPr>
                <w:rFonts w:ascii="新細明體" w:hAnsi="新細明體"/>
              </w:rPr>
            </w:pPr>
            <w:r w:rsidRPr="005A3B41">
              <w:rPr>
                <w:rFonts w:ascii="新細明體" w:hAnsi="新細明體" w:hint="eastAsia"/>
              </w:rPr>
              <w:t>(十四)查核報告倘發現有金額、日期不符或遲延交付之情形，受託人是否即書面限期催告委託人將不足金額補足或要求改善？倘委託人仍未於期限內補足或改善，受託人是否公告於查詢網站</w:t>
            </w:r>
            <w:r w:rsidRPr="005A3B41">
              <w:rPr>
                <w:rFonts w:ascii="新細明體" w:hAnsi="新細明體" w:hint="eastAsia"/>
                <w:color w:val="FF0000"/>
                <w:u w:val="single"/>
                <w:shd w:val="pct15" w:color="auto" w:fill="FFFFFF"/>
              </w:rPr>
              <w:t>並向委託人</w:t>
            </w:r>
            <w:r w:rsidRPr="005A3B41">
              <w:rPr>
                <w:rFonts w:ascii="新細明體" w:hAnsi="新細明體" w:hint="eastAsia"/>
              </w:rPr>
              <w:t>之目的事業主管機關</w:t>
            </w:r>
            <w:r w:rsidRPr="005A3B41">
              <w:rPr>
                <w:rFonts w:ascii="新細明體" w:hAnsi="新細明體" w:hint="eastAsia"/>
                <w:color w:val="FF0000"/>
                <w:u w:val="single"/>
              </w:rPr>
              <w:t>陳報</w:t>
            </w:r>
            <w:r w:rsidRPr="005A3B41">
              <w:rPr>
                <w:rFonts w:ascii="新細明體" w:hAnsi="新細明體" w:hint="eastAsia"/>
              </w:rPr>
              <w:t>？</w:t>
            </w:r>
          </w:p>
          <w:p w:rsidR="00B62B6C" w:rsidRPr="005A3B41" w:rsidRDefault="00B62B6C" w:rsidP="00B62B6C">
            <w:pPr>
              <w:keepLines/>
              <w:spacing w:line="0" w:lineRule="atLeast"/>
              <w:ind w:leftChars="89" w:left="622" w:hangingChars="170" w:hanging="408"/>
              <w:jc w:val="both"/>
              <w:rPr>
                <w:rFonts w:ascii="新細明體" w:hAnsi="新細明體"/>
              </w:rPr>
            </w:pPr>
            <w:r w:rsidRPr="005A3B41">
              <w:rPr>
                <w:rFonts w:hint="eastAsia"/>
              </w:rPr>
              <w:t>(</w:t>
            </w:r>
            <w:r w:rsidRPr="005A3B41">
              <w:rPr>
                <w:rFonts w:hint="eastAsia"/>
              </w:rPr>
              <w:t>十五</w:t>
            </w:r>
            <w:r w:rsidRPr="005A3B41">
              <w:rPr>
                <w:rFonts w:hint="eastAsia"/>
              </w:rPr>
              <w:t>)</w:t>
            </w:r>
            <w:r w:rsidRPr="005A3B41">
              <w:rPr>
                <w:rFonts w:hint="eastAsia"/>
              </w:rPr>
              <w:t>是否注意委託人</w:t>
            </w:r>
            <w:r w:rsidRPr="005A3B41">
              <w:rPr>
                <w:color w:val="FF0000"/>
                <w:u w:val="single"/>
                <w:shd w:val="pct15" w:color="auto" w:fill="FFFFFF"/>
              </w:rPr>
              <w:t>(</w:t>
            </w:r>
            <w:r w:rsidRPr="005A3B41">
              <w:rPr>
                <w:rFonts w:hAnsi="新細明體"/>
                <w:color w:val="FF0000"/>
                <w:u w:val="single"/>
                <w:shd w:val="pct15" w:color="auto" w:fill="FFFFFF"/>
              </w:rPr>
              <w:t>建方</w:t>
            </w:r>
            <w:r w:rsidRPr="005A3B41">
              <w:rPr>
                <w:color w:val="FF0000"/>
                <w:u w:val="single"/>
                <w:shd w:val="pct15" w:color="auto" w:fill="FFFFFF"/>
              </w:rPr>
              <w:t>)</w:t>
            </w:r>
            <w:r w:rsidRPr="005A3B41">
              <w:rPr>
                <w:rFonts w:hint="eastAsia"/>
              </w:rPr>
              <w:t>能否按照信託契約確實履行義務</w:t>
            </w:r>
            <w:r w:rsidRPr="005A3B41">
              <w:rPr>
                <w:rFonts w:ascii="新細明體" w:hAnsi="新細明體" w:hint="eastAsia"/>
              </w:rPr>
              <w:t>？</w:t>
            </w:r>
            <w:r w:rsidRPr="005A3B41">
              <w:rPr>
                <w:rFonts w:hint="eastAsia"/>
              </w:rPr>
              <w:t>如發現委託人</w:t>
            </w:r>
            <w:r w:rsidRPr="005A3B41">
              <w:rPr>
                <w:color w:val="FF0000"/>
                <w:u w:val="single"/>
                <w:shd w:val="pct15" w:color="auto" w:fill="FFFFFF"/>
              </w:rPr>
              <w:t>(</w:t>
            </w:r>
            <w:r w:rsidRPr="005A3B41">
              <w:rPr>
                <w:rFonts w:hAnsi="新細明體"/>
                <w:color w:val="FF0000"/>
                <w:u w:val="single"/>
                <w:shd w:val="pct15" w:color="auto" w:fill="FFFFFF"/>
              </w:rPr>
              <w:t>建方</w:t>
            </w:r>
            <w:r w:rsidRPr="005A3B41">
              <w:rPr>
                <w:color w:val="FF0000"/>
                <w:u w:val="single"/>
                <w:shd w:val="pct15" w:color="auto" w:fill="FFFFFF"/>
              </w:rPr>
              <w:t>)</w:t>
            </w:r>
            <w:r w:rsidRPr="005A3B41">
              <w:rPr>
                <w:rFonts w:hint="eastAsia"/>
              </w:rPr>
              <w:t>有違反信託契約之虞或業務經營、預售屋興建計畫及財務狀況等異常徵兆時，是否請其提出說明及改善方案</w:t>
            </w:r>
            <w:r w:rsidRPr="005A3B41">
              <w:rPr>
                <w:rFonts w:ascii="新細明體" w:hAnsi="新細明體" w:hint="eastAsia"/>
              </w:rPr>
              <w:t>？</w:t>
            </w:r>
          </w:p>
          <w:p w:rsidR="00B62B6C" w:rsidRPr="005A3B41" w:rsidRDefault="00B62B6C">
            <w:pPr>
              <w:keepLines/>
              <w:spacing w:line="0" w:lineRule="atLeast"/>
              <w:ind w:leftChars="89" w:left="622" w:hangingChars="170" w:hanging="408"/>
              <w:jc w:val="both"/>
              <w:rPr>
                <w:rFonts w:ascii="新細明體" w:hAnsi="新細明體"/>
              </w:rPr>
            </w:pPr>
            <w:r w:rsidRPr="005A3B41">
              <w:rPr>
                <w:rFonts w:ascii="新細明體" w:hAnsi="新細明體" w:hint="eastAsia"/>
              </w:rPr>
              <w:t>(十六)委託人如以信託方式提供履約</w:t>
            </w:r>
            <w:r w:rsidRPr="005A3B41">
              <w:rPr>
                <w:rFonts w:ascii="新細明體" w:hAnsi="新細明體" w:hint="eastAsia"/>
                <w:color w:val="000000" w:themeColor="text1"/>
              </w:rPr>
              <w:t>保</w:t>
            </w:r>
            <w:r w:rsidRPr="005A3B41">
              <w:rPr>
                <w:rFonts w:ascii="新細明體" w:hAnsi="新細明體" w:hint="eastAsia"/>
                <w:color w:val="FF0000"/>
                <w:u w:val="single"/>
                <w:shd w:val="pct15" w:color="auto" w:fill="FFFFFF"/>
              </w:rPr>
              <w:t>證</w:t>
            </w:r>
            <w:r w:rsidRPr="005A3B41">
              <w:rPr>
                <w:rFonts w:ascii="新細明體" w:hAnsi="新細明體" w:hint="eastAsia"/>
              </w:rPr>
              <w:t>機制，如依信託業營運範圍受益權轉讓限制風險揭露及行銷訂約管理辦法第</w:t>
            </w:r>
            <w:r w:rsidRPr="005A3B41">
              <w:rPr>
                <w:rFonts w:ascii="新細明體" w:hAnsi="新細明體" w:hint="eastAsia"/>
                <w:color w:val="FF0000"/>
                <w:u w:val="single"/>
                <w:shd w:val="pct15" w:color="auto" w:fill="FFFFFF"/>
              </w:rPr>
              <w:t>19</w:t>
            </w:r>
            <w:r w:rsidRPr="005A3B41">
              <w:rPr>
                <w:rFonts w:ascii="新細明體" w:hAnsi="新細明體" w:hint="eastAsia"/>
              </w:rPr>
              <w:t>條第</w:t>
            </w:r>
            <w:r w:rsidRPr="005A3B41">
              <w:rPr>
                <w:rFonts w:ascii="新細明體" w:hAnsi="新細明體" w:hint="eastAsia"/>
                <w:color w:val="FF0000"/>
                <w:u w:val="single"/>
                <w:shd w:val="pct15" w:color="auto" w:fill="FFFFFF"/>
              </w:rPr>
              <w:t>1</w:t>
            </w:r>
            <w:r w:rsidRPr="005A3B41">
              <w:rPr>
                <w:rFonts w:ascii="新細明體" w:hAnsi="新細明體" w:hint="eastAsia"/>
              </w:rPr>
              <w:t>款至第</w:t>
            </w:r>
            <w:r w:rsidRPr="005A3B41">
              <w:rPr>
                <w:rFonts w:ascii="新細明體" w:hAnsi="新細明體" w:hint="eastAsia"/>
                <w:color w:val="FF0000"/>
                <w:u w:val="single"/>
                <w:shd w:val="pct15" w:color="auto" w:fill="FFFFFF"/>
              </w:rPr>
              <w:t>3</w:t>
            </w:r>
            <w:r w:rsidRPr="005A3B41">
              <w:rPr>
                <w:rFonts w:ascii="新細明體" w:hAnsi="新細明體" w:hint="eastAsia"/>
              </w:rPr>
              <w:t>款申請信託受益權之轉讓，除已依約提供商品或服務者外，是否未同意委託人辦理？</w:t>
            </w:r>
          </w:p>
          <w:p w:rsidR="00652115" w:rsidRPr="005A3B41" w:rsidRDefault="00652115">
            <w:pPr>
              <w:keepLines/>
              <w:spacing w:line="0" w:lineRule="atLeast"/>
              <w:ind w:leftChars="89" w:left="622" w:hangingChars="170" w:hanging="408"/>
              <w:jc w:val="both"/>
              <w:rPr>
                <w:rFonts w:ascii="新細明體" w:hAnsi="新細明體"/>
              </w:rPr>
            </w:pPr>
          </w:p>
          <w:p w:rsidR="00652115" w:rsidRPr="005A3B41" w:rsidRDefault="00652115">
            <w:pPr>
              <w:keepLines/>
              <w:spacing w:line="0" w:lineRule="atLeast"/>
              <w:ind w:leftChars="89" w:left="622" w:hangingChars="170" w:hanging="408"/>
              <w:jc w:val="both"/>
              <w:rPr>
                <w:rFonts w:ascii="新細明體" w:hAnsi="新細明體"/>
              </w:rPr>
            </w:pPr>
          </w:p>
          <w:p w:rsidR="00652115" w:rsidRPr="005A3B41" w:rsidRDefault="00652115">
            <w:pPr>
              <w:keepLines/>
              <w:spacing w:line="0" w:lineRule="atLeast"/>
              <w:ind w:leftChars="89" w:left="622" w:hangingChars="170" w:hanging="408"/>
              <w:jc w:val="both"/>
              <w:rPr>
                <w:rFonts w:ascii="新細明體" w:hAnsi="新細明體"/>
                <w:color w:val="000000" w:themeColor="text1"/>
              </w:rPr>
            </w:pPr>
          </w:p>
        </w:tc>
        <w:tc>
          <w:tcPr>
            <w:tcW w:w="4867" w:type="dxa"/>
          </w:tcPr>
          <w:p w:rsidR="00E563F2" w:rsidRPr="005A3B41" w:rsidRDefault="00E563F2" w:rsidP="00B62B6C">
            <w:pPr>
              <w:spacing w:line="0" w:lineRule="atLeast"/>
              <w:jc w:val="both"/>
              <w:rPr>
                <w:rFonts w:ascii="新細明體" w:hAnsi="新細明體"/>
                <w:bCs/>
                <w:color w:val="000000" w:themeColor="text1"/>
              </w:rPr>
            </w:pPr>
          </w:p>
          <w:p w:rsidR="009E37C4" w:rsidRPr="005A3B41" w:rsidRDefault="009E37C4" w:rsidP="00B62B6C">
            <w:pPr>
              <w:spacing w:line="0" w:lineRule="atLeast"/>
              <w:jc w:val="both"/>
              <w:rPr>
                <w:rFonts w:ascii="新細明體" w:hAnsi="新細明體"/>
                <w:bCs/>
                <w:color w:val="000000" w:themeColor="text1"/>
              </w:rPr>
            </w:pPr>
          </w:p>
          <w:p w:rsidR="00B62B6C" w:rsidRPr="005A3B41" w:rsidRDefault="00A57888" w:rsidP="0099515D">
            <w:pPr>
              <w:spacing w:line="0" w:lineRule="atLeast"/>
              <w:ind w:left="432" w:hangingChars="180" w:hanging="432"/>
              <w:jc w:val="both"/>
              <w:rPr>
                <w:rFonts w:ascii="新細明體" w:hAnsi="新細明體"/>
                <w:bCs/>
                <w:color w:val="000000" w:themeColor="text1"/>
              </w:rPr>
            </w:pPr>
            <w:r w:rsidRPr="005A3B41">
              <w:rPr>
                <w:rFonts w:ascii="新細明體" w:hAnsi="新細明體" w:hint="eastAsia"/>
                <w:bCs/>
                <w:color w:val="000000" w:themeColor="text1"/>
              </w:rPr>
              <w:t>二</w:t>
            </w:r>
            <w:r w:rsidR="00B62B6C" w:rsidRPr="005A3B41">
              <w:rPr>
                <w:rFonts w:ascii="新細明體" w:hAnsi="新細明體" w:hint="eastAsia"/>
                <w:bCs/>
                <w:color w:val="000000" w:themeColor="text1"/>
              </w:rPr>
              <w:t>、</w:t>
            </w:r>
            <w:r w:rsidR="00B62B6C" w:rsidRPr="005A3B41">
              <w:rPr>
                <w:rFonts w:hint="eastAsia"/>
                <w:bCs/>
                <w:color w:val="000000" w:themeColor="text1"/>
              </w:rPr>
              <w:t>依本注意事項</w:t>
            </w:r>
            <w:r w:rsidR="002F19D0" w:rsidRPr="005A3B41">
              <w:rPr>
                <w:rFonts w:hint="eastAsia"/>
                <w:bCs/>
                <w:color w:val="000000" w:themeColor="text1"/>
              </w:rPr>
              <w:t>第二</w:t>
            </w:r>
            <w:r w:rsidR="00B62B6C" w:rsidRPr="005A3B41">
              <w:rPr>
                <w:rFonts w:hint="eastAsia"/>
                <w:bCs/>
                <w:color w:val="000000" w:themeColor="text1"/>
              </w:rPr>
              <w:t>條規定，</w:t>
            </w:r>
            <w:r w:rsidR="002F19D0" w:rsidRPr="005A3B41">
              <w:rPr>
                <w:rFonts w:hint="eastAsia"/>
                <w:bCs/>
                <w:color w:val="000000" w:themeColor="text1"/>
              </w:rPr>
              <w:t>內政部發布之</w:t>
            </w:r>
            <w:r w:rsidR="002F19D0" w:rsidRPr="005A3B41">
              <w:rPr>
                <w:rFonts w:ascii="新細明體" w:hAnsi="新細明體" w:hint="eastAsia"/>
              </w:rPr>
              <w:t>「預售屋買賣定型化契約應記載及不得記載事項」，將「履約保證機制」調整為「履約擔保機制」</w:t>
            </w:r>
            <w:r w:rsidR="00652115" w:rsidRPr="005A3B41">
              <w:rPr>
                <w:rFonts w:ascii="新細明體" w:hAnsi="新細明體" w:hint="eastAsia"/>
              </w:rPr>
              <w:t>，</w:t>
            </w:r>
            <w:proofErr w:type="gramStart"/>
            <w:r w:rsidR="00652115" w:rsidRPr="005A3B41">
              <w:rPr>
                <w:rFonts w:ascii="新細明體" w:hAnsi="新細明體" w:hint="eastAsia"/>
              </w:rPr>
              <w:t>爰</w:t>
            </w:r>
            <w:proofErr w:type="gramEnd"/>
            <w:r w:rsidR="00652115" w:rsidRPr="005A3B41">
              <w:rPr>
                <w:rFonts w:ascii="新細明體" w:hAnsi="新細明體" w:hint="eastAsia"/>
              </w:rPr>
              <w:t>配合修正本章節相關文字；另</w:t>
            </w:r>
            <w:r w:rsidR="002F19D0" w:rsidRPr="005A3B41">
              <w:rPr>
                <w:rFonts w:ascii="新細明體" w:hAnsi="新細明體" w:hint="eastAsia"/>
              </w:rPr>
              <w:t>依</w:t>
            </w:r>
            <w:r w:rsidR="002F19D0" w:rsidRPr="005A3B41">
              <w:rPr>
                <w:rFonts w:hint="eastAsia"/>
                <w:bCs/>
                <w:color w:val="000000" w:themeColor="text1"/>
              </w:rPr>
              <w:t>本注意事項第五條規定，</w:t>
            </w:r>
            <w:r w:rsidRPr="005A3B41">
              <w:rPr>
                <w:rFonts w:hint="eastAsia"/>
                <w:color w:val="000000" w:themeColor="text1"/>
              </w:rPr>
              <w:t>增列</w:t>
            </w:r>
            <w:r w:rsidR="00004313" w:rsidRPr="005A3B41">
              <w:rPr>
                <w:rFonts w:ascii="標楷體" w:eastAsia="標楷體" w:hAnsi="標楷體" w:hint="eastAsia"/>
                <w:color w:val="000000" w:themeColor="text1"/>
              </w:rPr>
              <w:t>「</w:t>
            </w:r>
            <w:r w:rsidR="00004313" w:rsidRPr="005A3B41">
              <w:rPr>
                <w:rFonts w:hint="eastAsia"/>
                <w:color w:val="000000" w:themeColor="text1"/>
              </w:rPr>
              <w:t>取得財團法人金融聯合徵信中心有關委託人（簽訂買賣契約之賣方，亦即建方）之信用資料以為適當之</w:t>
            </w:r>
            <w:r w:rsidR="00004313" w:rsidRPr="005A3B41">
              <w:rPr>
                <w:rFonts w:ascii="標楷體" w:eastAsia="標楷體" w:hAnsi="標楷體" w:hint="eastAsia"/>
                <w:color w:val="000000" w:themeColor="text1"/>
              </w:rPr>
              <w:t>」</w:t>
            </w:r>
            <w:r w:rsidR="00004313" w:rsidRPr="005A3B41">
              <w:rPr>
                <w:rFonts w:hint="eastAsia"/>
                <w:color w:val="000000" w:themeColor="text1"/>
              </w:rPr>
              <w:t>等文字，</w:t>
            </w:r>
            <w:proofErr w:type="gramStart"/>
            <w:r w:rsidR="00004313" w:rsidRPr="005A3B41">
              <w:rPr>
                <w:rFonts w:hint="eastAsia"/>
                <w:color w:val="000000" w:themeColor="text1"/>
              </w:rPr>
              <w:t>並</w:t>
            </w:r>
            <w:r w:rsidRPr="005A3B41">
              <w:rPr>
                <w:rFonts w:hint="eastAsia"/>
              </w:rPr>
              <w:t>酌</w:t>
            </w:r>
            <w:r w:rsidR="00B62B6C" w:rsidRPr="005A3B41">
              <w:rPr>
                <w:rFonts w:hint="eastAsia"/>
                <w:color w:val="000000" w:themeColor="text1"/>
              </w:rPr>
              <w:t>修</w:t>
            </w:r>
            <w:r w:rsidR="00004313" w:rsidRPr="005A3B41">
              <w:rPr>
                <w:rFonts w:hint="eastAsia"/>
                <w:color w:val="000000" w:themeColor="text1"/>
              </w:rPr>
              <w:t>部分</w:t>
            </w:r>
            <w:proofErr w:type="gramEnd"/>
            <w:r w:rsidRPr="005A3B41">
              <w:rPr>
                <w:rFonts w:hint="eastAsia"/>
                <w:color w:val="000000" w:themeColor="text1"/>
              </w:rPr>
              <w:t>文字</w:t>
            </w:r>
            <w:r w:rsidR="00B62B6C" w:rsidRPr="005A3B41">
              <w:rPr>
                <w:rFonts w:hint="eastAsia"/>
                <w:color w:val="000000" w:themeColor="text1"/>
              </w:rPr>
              <w:t>。</w:t>
            </w:r>
          </w:p>
          <w:p w:rsidR="00B62B6C" w:rsidRPr="005A3B41" w:rsidRDefault="00B62B6C" w:rsidP="00B62B6C">
            <w:pPr>
              <w:spacing w:line="0" w:lineRule="atLeast"/>
              <w:ind w:left="480" w:hangingChars="200" w:hanging="480"/>
              <w:jc w:val="both"/>
              <w:rPr>
                <w:rFonts w:ascii="新細明體" w:hAnsi="新細明體"/>
                <w:bCs/>
                <w:color w:val="000000" w:themeColor="text1"/>
              </w:rPr>
            </w:pPr>
          </w:p>
          <w:p w:rsidR="00D205DD" w:rsidRPr="005A3B41" w:rsidRDefault="00D205DD" w:rsidP="00B62B6C">
            <w:pPr>
              <w:spacing w:line="0" w:lineRule="atLeast"/>
              <w:ind w:left="480" w:hangingChars="200" w:hanging="480"/>
              <w:jc w:val="both"/>
              <w:rPr>
                <w:rFonts w:ascii="新細明體" w:hAnsi="新細明體"/>
                <w:bCs/>
                <w:color w:val="000000" w:themeColor="text1"/>
              </w:rPr>
            </w:pPr>
          </w:p>
          <w:p w:rsidR="00D205DD" w:rsidRPr="005A3B41" w:rsidRDefault="00D205DD" w:rsidP="00B62B6C">
            <w:pPr>
              <w:spacing w:line="0" w:lineRule="atLeast"/>
              <w:ind w:left="480" w:hangingChars="200" w:hanging="480"/>
              <w:jc w:val="both"/>
              <w:rPr>
                <w:rFonts w:ascii="新細明體" w:hAnsi="新細明體"/>
                <w:bCs/>
                <w:color w:val="000000" w:themeColor="text1"/>
              </w:rPr>
            </w:pPr>
          </w:p>
          <w:p w:rsidR="00B62B6C" w:rsidRPr="005A3B41" w:rsidRDefault="00E563F2" w:rsidP="0099515D">
            <w:pPr>
              <w:spacing w:line="0" w:lineRule="atLeast"/>
              <w:ind w:left="432" w:hangingChars="180" w:hanging="432"/>
              <w:jc w:val="both"/>
              <w:rPr>
                <w:rFonts w:ascii="新細明體" w:hAnsi="新細明體"/>
                <w:bCs/>
                <w:color w:val="000000" w:themeColor="text1"/>
              </w:rPr>
            </w:pPr>
            <w:r w:rsidRPr="005A3B41">
              <w:rPr>
                <w:rFonts w:ascii="新細明體" w:hAnsi="新細明體" w:hint="eastAsia"/>
                <w:bCs/>
                <w:color w:val="000000" w:themeColor="text1"/>
              </w:rPr>
              <w:t>三</w:t>
            </w:r>
            <w:r w:rsidR="00B62B6C" w:rsidRPr="005A3B41">
              <w:rPr>
                <w:rFonts w:ascii="新細明體" w:hAnsi="新細明體" w:hint="eastAsia"/>
                <w:bCs/>
                <w:color w:val="000000" w:themeColor="text1"/>
              </w:rPr>
              <w:t>、依本注意事項第六條規定，</w:t>
            </w:r>
            <w:r w:rsidR="00B62B6C" w:rsidRPr="005A3B41">
              <w:rPr>
                <w:rFonts w:ascii="新細明體" w:hint="eastAsia"/>
                <w:color w:val="000000" w:themeColor="text1"/>
              </w:rPr>
              <w:t>修正作業程序(二)之1</w:t>
            </w:r>
            <w:r w:rsidRPr="005A3B41">
              <w:rPr>
                <w:rFonts w:ascii="新細明體" w:hint="eastAsia"/>
                <w:color w:val="000000" w:themeColor="text1"/>
              </w:rPr>
              <w:t>部分文字</w:t>
            </w:r>
            <w:r w:rsidR="00B62B6C" w:rsidRPr="005A3B41">
              <w:rPr>
                <w:rFonts w:ascii="新細明體" w:hint="eastAsia"/>
                <w:color w:val="000000" w:themeColor="text1"/>
              </w:rPr>
              <w:t>。</w:t>
            </w: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575382" w:rsidRPr="005A3B41" w:rsidRDefault="00575382"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D9000B" w:rsidRPr="005A3B41" w:rsidRDefault="00D9000B" w:rsidP="00B62B6C">
            <w:pPr>
              <w:spacing w:line="0" w:lineRule="atLeast"/>
              <w:jc w:val="both"/>
              <w:rPr>
                <w:rFonts w:ascii="新細明體" w:hAnsi="新細明體"/>
                <w:bCs/>
                <w:color w:val="000000" w:themeColor="text1"/>
              </w:rPr>
            </w:pPr>
          </w:p>
          <w:p w:rsidR="00D9000B" w:rsidRPr="005A3B41" w:rsidRDefault="00D9000B" w:rsidP="00B62B6C">
            <w:pPr>
              <w:spacing w:line="0" w:lineRule="atLeast"/>
              <w:jc w:val="both"/>
              <w:rPr>
                <w:rFonts w:ascii="新細明體" w:hAnsi="新細明體"/>
                <w:bCs/>
                <w:color w:val="000000" w:themeColor="text1"/>
              </w:rPr>
            </w:pPr>
          </w:p>
          <w:p w:rsidR="003039D9" w:rsidRPr="005A3B41" w:rsidRDefault="003039D9" w:rsidP="00B62B6C">
            <w:pPr>
              <w:spacing w:line="0" w:lineRule="atLeast"/>
              <w:jc w:val="both"/>
              <w:rPr>
                <w:rFonts w:ascii="新細明體" w:hAnsi="新細明體"/>
                <w:bCs/>
                <w:color w:val="000000" w:themeColor="text1"/>
              </w:rPr>
            </w:pPr>
          </w:p>
          <w:p w:rsidR="002E3C78" w:rsidRPr="005A3B41" w:rsidRDefault="002E3C78" w:rsidP="00B62B6C">
            <w:pPr>
              <w:spacing w:line="0" w:lineRule="atLeast"/>
              <w:jc w:val="both"/>
              <w:rPr>
                <w:rFonts w:ascii="新細明體" w:hAnsi="新細明體"/>
                <w:bCs/>
                <w:color w:val="000000" w:themeColor="text1"/>
              </w:rPr>
            </w:pPr>
          </w:p>
          <w:p w:rsidR="00D205DD" w:rsidRPr="005A3B41" w:rsidRDefault="00D205DD" w:rsidP="00B62B6C">
            <w:pPr>
              <w:spacing w:line="0" w:lineRule="atLeast"/>
              <w:jc w:val="both"/>
              <w:rPr>
                <w:rFonts w:ascii="新細明體" w:hAnsi="新細明體"/>
                <w:bCs/>
                <w:color w:val="000000" w:themeColor="text1"/>
              </w:rPr>
            </w:pPr>
          </w:p>
          <w:p w:rsidR="0075514F" w:rsidRPr="005A3B41" w:rsidRDefault="0075514F" w:rsidP="00B62B6C">
            <w:pPr>
              <w:spacing w:line="0" w:lineRule="atLeast"/>
              <w:jc w:val="both"/>
              <w:rPr>
                <w:rFonts w:ascii="新細明體" w:hAnsi="新細明體"/>
                <w:bCs/>
                <w:color w:val="000000" w:themeColor="text1"/>
              </w:rPr>
            </w:pPr>
          </w:p>
          <w:p w:rsidR="00D9000B" w:rsidRPr="005A3B41" w:rsidRDefault="00D9000B" w:rsidP="00B62B6C">
            <w:pPr>
              <w:spacing w:line="0" w:lineRule="atLeast"/>
              <w:jc w:val="both"/>
              <w:rPr>
                <w:rFonts w:ascii="新細明體" w:hAnsi="新細明體"/>
                <w:bCs/>
                <w:color w:val="000000" w:themeColor="text1"/>
              </w:rPr>
            </w:pPr>
          </w:p>
          <w:p w:rsidR="00B62B6C" w:rsidRPr="005A3B41" w:rsidRDefault="00E563F2" w:rsidP="00B62B6C">
            <w:pPr>
              <w:spacing w:line="0" w:lineRule="atLeast"/>
              <w:jc w:val="both"/>
              <w:rPr>
                <w:rFonts w:ascii="新細明體" w:hAnsi="新細明體"/>
                <w:bCs/>
                <w:color w:val="000000" w:themeColor="text1"/>
              </w:rPr>
            </w:pPr>
            <w:r w:rsidRPr="005A3B41">
              <w:rPr>
                <w:rFonts w:ascii="新細明體" w:hAnsi="新細明體" w:hint="eastAsia"/>
                <w:bCs/>
                <w:color w:val="000000" w:themeColor="text1"/>
              </w:rPr>
              <w:t>四</w:t>
            </w:r>
            <w:r w:rsidR="00B62B6C" w:rsidRPr="005A3B41">
              <w:rPr>
                <w:rFonts w:ascii="新細明體" w:hAnsi="新細明體" w:hint="eastAsia"/>
                <w:bCs/>
                <w:color w:val="000000" w:themeColor="text1"/>
              </w:rPr>
              <w:t>、</w:t>
            </w:r>
            <w:proofErr w:type="gramStart"/>
            <w:r w:rsidR="00B62B6C" w:rsidRPr="005A3B41">
              <w:rPr>
                <w:rFonts w:ascii="新細明體" w:hAnsi="新細明體" w:hint="eastAsia"/>
                <w:bCs/>
                <w:color w:val="000000" w:themeColor="text1"/>
              </w:rPr>
              <w:t>酌修文字</w:t>
            </w:r>
            <w:proofErr w:type="gramEnd"/>
            <w:r w:rsidR="00B62B6C" w:rsidRPr="005A3B41">
              <w:rPr>
                <w:rFonts w:ascii="新細明體" w:hAnsi="新細明體" w:hint="eastAsia"/>
                <w:bCs/>
                <w:color w:val="000000" w:themeColor="text1"/>
              </w:rPr>
              <w:t>。</w:t>
            </w:r>
          </w:p>
          <w:p w:rsidR="00B62B6C" w:rsidRPr="005A3B41" w:rsidRDefault="00B62B6C" w:rsidP="00B62B6C">
            <w:pPr>
              <w:spacing w:line="0" w:lineRule="atLeast"/>
              <w:ind w:left="480" w:hangingChars="200" w:hanging="480"/>
              <w:jc w:val="both"/>
              <w:rPr>
                <w:rFonts w:ascii="新細明體" w:hAnsi="新細明體"/>
                <w:bCs/>
                <w:color w:val="000000" w:themeColor="text1"/>
              </w:rPr>
            </w:pPr>
          </w:p>
          <w:p w:rsidR="00575382" w:rsidRPr="005A3B41" w:rsidRDefault="00575382" w:rsidP="00B62B6C">
            <w:pPr>
              <w:spacing w:line="0" w:lineRule="atLeast"/>
              <w:ind w:left="480" w:hangingChars="200" w:hanging="480"/>
              <w:jc w:val="both"/>
              <w:rPr>
                <w:rFonts w:ascii="新細明體" w:hAnsi="新細明體"/>
                <w:bCs/>
                <w:color w:val="000000" w:themeColor="text1"/>
              </w:rPr>
            </w:pPr>
          </w:p>
          <w:p w:rsidR="00B62B6C" w:rsidRPr="005A3B41" w:rsidRDefault="00B62B6C" w:rsidP="00B62B6C">
            <w:pPr>
              <w:spacing w:line="0" w:lineRule="atLeast"/>
              <w:ind w:left="480" w:hangingChars="200" w:hanging="480"/>
              <w:jc w:val="both"/>
              <w:rPr>
                <w:rFonts w:ascii="新細明體" w:hAnsi="新細明體"/>
                <w:bCs/>
                <w:color w:val="000000" w:themeColor="text1"/>
              </w:rPr>
            </w:pPr>
          </w:p>
          <w:p w:rsidR="00B62B6C" w:rsidRPr="005A3B41" w:rsidRDefault="00E563F2" w:rsidP="0099515D">
            <w:pPr>
              <w:spacing w:line="0" w:lineRule="atLeast"/>
              <w:ind w:left="432" w:hangingChars="180" w:hanging="432"/>
              <w:jc w:val="both"/>
              <w:rPr>
                <w:rFonts w:ascii="新細明體" w:hAnsi="新細明體"/>
                <w:bCs/>
                <w:color w:val="000000" w:themeColor="text1"/>
              </w:rPr>
            </w:pPr>
            <w:r w:rsidRPr="005A3B41">
              <w:rPr>
                <w:rFonts w:ascii="新細明體" w:hAnsi="新細明體" w:hint="eastAsia"/>
                <w:bCs/>
                <w:color w:val="000000" w:themeColor="text1"/>
              </w:rPr>
              <w:t>五</w:t>
            </w:r>
            <w:r w:rsidR="00B62B6C" w:rsidRPr="005A3B41">
              <w:rPr>
                <w:rFonts w:ascii="新細明體" w:hAnsi="新細明體" w:hint="eastAsia"/>
                <w:bCs/>
                <w:color w:val="000000" w:themeColor="text1"/>
              </w:rPr>
              <w:t>、依本注意事項第七條規定，</w:t>
            </w:r>
            <w:r w:rsidR="00B62B6C" w:rsidRPr="005A3B41">
              <w:rPr>
                <w:rFonts w:ascii="新細明體" w:hAnsi="新細明體" w:hint="eastAsia"/>
                <w:color w:val="000000" w:themeColor="text1"/>
              </w:rPr>
              <w:t>增訂作業程序(二)之3</w:t>
            </w:r>
            <w:r w:rsidR="00575382" w:rsidRPr="005A3B41">
              <w:rPr>
                <w:rFonts w:ascii="新細明體" w:hAnsi="新細明體" w:hint="eastAsia"/>
                <w:color w:val="000000" w:themeColor="text1"/>
              </w:rPr>
              <w:t>相關文字</w:t>
            </w:r>
            <w:r w:rsidR="00B62B6C" w:rsidRPr="005A3B41">
              <w:rPr>
                <w:rFonts w:ascii="新細明體" w:hAnsi="新細明體" w:hint="eastAsia"/>
                <w:color w:val="000000" w:themeColor="text1"/>
              </w:rPr>
              <w:t>。</w:t>
            </w: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5E24C5" w:rsidRPr="005A3B41" w:rsidRDefault="005E24C5" w:rsidP="00B62B6C">
            <w:pPr>
              <w:spacing w:line="0" w:lineRule="atLeast"/>
              <w:jc w:val="both"/>
              <w:rPr>
                <w:rFonts w:ascii="新細明體" w:hAnsi="新細明體"/>
                <w:bCs/>
                <w:color w:val="000000" w:themeColor="text1"/>
              </w:rPr>
            </w:pPr>
          </w:p>
          <w:p w:rsidR="005E24C5" w:rsidRPr="005A3B41" w:rsidRDefault="005E24C5" w:rsidP="00B62B6C">
            <w:pPr>
              <w:spacing w:line="0" w:lineRule="atLeast"/>
              <w:jc w:val="both"/>
              <w:rPr>
                <w:rFonts w:ascii="新細明體" w:hAnsi="新細明體"/>
                <w:bCs/>
                <w:color w:val="000000" w:themeColor="text1"/>
              </w:rPr>
            </w:pPr>
          </w:p>
          <w:p w:rsidR="005E24C5" w:rsidRPr="005A3B41" w:rsidRDefault="005E24C5" w:rsidP="00B62B6C">
            <w:pPr>
              <w:spacing w:line="0" w:lineRule="atLeast"/>
              <w:jc w:val="both"/>
              <w:rPr>
                <w:rFonts w:ascii="新細明體" w:hAnsi="新細明體"/>
                <w:bCs/>
                <w:color w:val="000000" w:themeColor="text1"/>
              </w:rPr>
            </w:pPr>
          </w:p>
          <w:p w:rsidR="005E24C5" w:rsidRPr="005A3B41" w:rsidRDefault="005E24C5" w:rsidP="00B62B6C">
            <w:pPr>
              <w:spacing w:line="0" w:lineRule="atLeast"/>
              <w:jc w:val="both"/>
              <w:rPr>
                <w:rFonts w:ascii="新細明體" w:hAnsi="新細明體"/>
                <w:bCs/>
                <w:color w:val="000000" w:themeColor="text1"/>
              </w:rPr>
            </w:pPr>
          </w:p>
          <w:p w:rsidR="005E24C5" w:rsidRPr="005A3B41" w:rsidRDefault="005E24C5" w:rsidP="00B62B6C">
            <w:pPr>
              <w:spacing w:line="0" w:lineRule="atLeast"/>
              <w:jc w:val="both"/>
              <w:rPr>
                <w:rFonts w:ascii="新細明體" w:hAnsi="新細明體"/>
                <w:bCs/>
                <w:color w:val="000000" w:themeColor="text1"/>
              </w:rPr>
            </w:pPr>
          </w:p>
          <w:p w:rsidR="005E24C5" w:rsidRPr="005A3B41" w:rsidRDefault="005E24C5" w:rsidP="00B62B6C">
            <w:pPr>
              <w:spacing w:line="0" w:lineRule="atLeast"/>
              <w:jc w:val="both"/>
              <w:rPr>
                <w:rFonts w:ascii="新細明體" w:hAnsi="新細明體"/>
                <w:bCs/>
                <w:color w:val="000000" w:themeColor="text1"/>
              </w:rPr>
            </w:pPr>
          </w:p>
          <w:p w:rsidR="005E24C5" w:rsidRPr="005A3B41" w:rsidRDefault="005E24C5" w:rsidP="00B62B6C">
            <w:pPr>
              <w:spacing w:line="0" w:lineRule="atLeast"/>
              <w:jc w:val="both"/>
              <w:rPr>
                <w:rFonts w:ascii="新細明體" w:hAnsi="新細明體"/>
                <w:bCs/>
                <w:color w:val="000000" w:themeColor="text1"/>
              </w:rPr>
            </w:pPr>
          </w:p>
          <w:p w:rsidR="005E24C5" w:rsidRPr="005A3B41" w:rsidRDefault="005E24C5" w:rsidP="00B62B6C">
            <w:pPr>
              <w:spacing w:line="0" w:lineRule="atLeast"/>
              <w:jc w:val="both"/>
              <w:rPr>
                <w:rFonts w:ascii="新細明體" w:hAnsi="新細明體"/>
                <w:bCs/>
                <w:color w:val="000000" w:themeColor="text1"/>
              </w:rPr>
            </w:pPr>
          </w:p>
          <w:p w:rsidR="005E24C5" w:rsidRPr="005A3B41" w:rsidRDefault="005E24C5" w:rsidP="00B62B6C">
            <w:pPr>
              <w:spacing w:line="0" w:lineRule="atLeast"/>
              <w:jc w:val="both"/>
              <w:rPr>
                <w:rFonts w:ascii="新細明體" w:hAnsi="新細明體"/>
                <w:bCs/>
                <w:color w:val="000000" w:themeColor="text1"/>
              </w:rPr>
            </w:pPr>
          </w:p>
          <w:p w:rsidR="005E24C5" w:rsidRPr="005A3B41" w:rsidRDefault="005E24C5" w:rsidP="00B62B6C">
            <w:pPr>
              <w:spacing w:line="0" w:lineRule="atLeast"/>
              <w:jc w:val="both"/>
              <w:rPr>
                <w:rFonts w:ascii="新細明體" w:hAnsi="新細明體"/>
                <w:bCs/>
                <w:color w:val="000000" w:themeColor="text1"/>
              </w:rPr>
            </w:pPr>
          </w:p>
          <w:p w:rsidR="005E24C5" w:rsidRPr="005A3B41" w:rsidRDefault="005E24C5" w:rsidP="00B62B6C">
            <w:pPr>
              <w:spacing w:line="0" w:lineRule="atLeast"/>
              <w:jc w:val="both"/>
              <w:rPr>
                <w:rFonts w:ascii="新細明體" w:hAnsi="新細明體"/>
                <w:bCs/>
                <w:color w:val="000000" w:themeColor="text1"/>
              </w:rPr>
            </w:pPr>
          </w:p>
          <w:p w:rsidR="005E24C5" w:rsidRPr="005A3B41" w:rsidRDefault="005E24C5" w:rsidP="00B62B6C">
            <w:pPr>
              <w:spacing w:line="0" w:lineRule="atLeast"/>
              <w:jc w:val="both"/>
              <w:rPr>
                <w:rFonts w:ascii="新細明體" w:hAnsi="新細明體"/>
                <w:bCs/>
                <w:color w:val="000000" w:themeColor="text1"/>
              </w:rPr>
            </w:pPr>
          </w:p>
          <w:p w:rsidR="005E24C5" w:rsidRPr="005A3B41" w:rsidRDefault="005E24C5" w:rsidP="00B62B6C">
            <w:pPr>
              <w:spacing w:line="0" w:lineRule="atLeast"/>
              <w:jc w:val="both"/>
              <w:rPr>
                <w:rFonts w:ascii="新細明體" w:hAnsi="新細明體"/>
                <w:bCs/>
                <w:color w:val="000000" w:themeColor="text1"/>
              </w:rPr>
            </w:pPr>
          </w:p>
          <w:p w:rsidR="005E24C5" w:rsidRPr="005A3B41" w:rsidRDefault="005E24C5" w:rsidP="00B62B6C">
            <w:pPr>
              <w:spacing w:line="0" w:lineRule="atLeast"/>
              <w:jc w:val="both"/>
              <w:rPr>
                <w:rFonts w:ascii="新細明體" w:hAnsi="新細明體"/>
                <w:bCs/>
                <w:color w:val="000000" w:themeColor="text1"/>
              </w:rPr>
            </w:pPr>
          </w:p>
          <w:p w:rsidR="005E24C5" w:rsidRPr="005A3B41" w:rsidRDefault="005E24C5" w:rsidP="00B62B6C">
            <w:pPr>
              <w:spacing w:line="0" w:lineRule="atLeast"/>
              <w:jc w:val="both"/>
              <w:rPr>
                <w:rFonts w:ascii="新細明體" w:hAnsi="新細明體"/>
                <w:bCs/>
                <w:color w:val="000000" w:themeColor="text1"/>
              </w:rPr>
            </w:pPr>
          </w:p>
          <w:p w:rsidR="005E24C5" w:rsidRPr="005A3B41" w:rsidRDefault="005E24C5" w:rsidP="00B62B6C">
            <w:pPr>
              <w:spacing w:line="0" w:lineRule="atLeast"/>
              <w:jc w:val="both"/>
              <w:rPr>
                <w:rFonts w:ascii="新細明體" w:hAnsi="新細明體"/>
                <w:bCs/>
                <w:color w:val="000000" w:themeColor="text1"/>
              </w:rPr>
            </w:pPr>
          </w:p>
          <w:p w:rsidR="005E24C5" w:rsidRPr="005A3B41" w:rsidRDefault="005E24C5" w:rsidP="00B62B6C">
            <w:pPr>
              <w:spacing w:line="0" w:lineRule="atLeast"/>
              <w:jc w:val="both"/>
              <w:rPr>
                <w:rFonts w:ascii="新細明體" w:hAnsi="新細明體"/>
                <w:bCs/>
                <w:color w:val="000000" w:themeColor="text1"/>
              </w:rPr>
            </w:pPr>
          </w:p>
          <w:p w:rsidR="005E24C5" w:rsidRPr="005A3B41" w:rsidRDefault="005E24C5" w:rsidP="00B62B6C">
            <w:pPr>
              <w:spacing w:line="0" w:lineRule="atLeast"/>
              <w:jc w:val="both"/>
              <w:rPr>
                <w:rFonts w:ascii="新細明體" w:hAnsi="新細明體"/>
                <w:bCs/>
                <w:color w:val="000000" w:themeColor="text1"/>
              </w:rPr>
            </w:pPr>
          </w:p>
          <w:p w:rsidR="005E24C5" w:rsidRPr="005A3B41" w:rsidRDefault="005E24C5" w:rsidP="00B62B6C">
            <w:pPr>
              <w:spacing w:line="0" w:lineRule="atLeast"/>
              <w:jc w:val="both"/>
              <w:rPr>
                <w:rFonts w:ascii="新細明體" w:hAnsi="新細明體"/>
                <w:bCs/>
                <w:color w:val="000000" w:themeColor="text1"/>
              </w:rPr>
            </w:pPr>
          </w:p>
          <w:p w:rsidR="005E24C5" w:rsidRPr="005A3B41" w:rsidRDefault="005E24C5" w:rsidP="00B62B6C">
            <w:pPr>
              <w:spacing w:line="0" w:lineRule="atLeast"/>
              <w:jc w:val="both"/>
              <w:rPr>
                <w:rFonts w:ascii="新細明體" w:hAnsi="新細明體"/>
                <w:bCs/>
                <w:color w:val="000000" w:themeColor="text1"/>
              </w:rPr>
            </w:pPr>
          </w:p>
          <w:p w:rsidR="005E24C5" w:rsidRPr="005A3B41" w:rsidRDefault="005E24C5" w:rsidP="00B62B6C">
            <w:pPr>
              <w:spacing w:line="0" w:lineRule="atLeast"/>
              <w:jc w:val="both"/>
              <w:rPr>
                <w:rFonts w:ascii="新細明體" w:hAnsi="新細明體"/>
                <w:bCs/>
                <w:color w:val="000000" w:themeColor="text1"/>
              </w:rPr>
            </w:pPr>
          </w:p>
          <w:p w:rsidR="005E24C5" w:rsidRPr="005A3B41" w:rsidRDefault="005E24C5" w:rsidP="00B62B6C">
            <w:pPr>
              <w:spacing w:line="0" w:lineRule="atLeast"/>
              <w:jc w:val="both"/>
              <w:rPr>
                <w:rFonts w:ascii="新細明體" w:hAnsi="新細明體"/>
                <w:bCs/>
                <w:color w:val="000000" w:themeColor="text1"/>
              </w:rPr>
            </w:pPr>
          </w:p>
          <w:p w:rsidR="005E24C5" w:rsidRPr="005A3B41" w:rsidRDefault="005E24C5" w:rsidP="00B62B6C">
            <w:pPr>
              <w:spacing w:line="0" w:lineRule="atLeast"/>
              <w:jc w:val="both"/>
              <w:rPr>
                <w:rFonts w:ascii="新細明體" w:hAnsi="新細明體"/>
                <w:bCs/>
                <w:color w:val="000000" w:themeColor="text1"/>
              </w:rPr>
            </w:pPr>
          </w:p>
          <w:p w:rsidR="0075514F" w:rsidRPr="005A3B41" w:rsidRDefault="0075514F" w:rsidP="00B62B6C">
            <w:pPr>
              <w:spacing w:line="0" w:lineRule="atLeast"/>
              <w:jc w:val="both"/>
              <w:rPr>
                <w:rFonts w:ascii="新細明體" w:hAnsi="新細明體"/>
                <w:bCs/>
                <w:color w:val="000000" w:themeColor="text1"/>
              </w:rPr>
            </w:pPr>
          </w:p>
          <w:p w:rsidR="005E24C5" w:rsidRPr="005A3B41" w:rsidRDefault="005E24C5" w:rsidP="00B62B6C">
            <w:pPr>
              <w:spacing w:line="0" w:lineRule="atLeast"/>
              <w:jc w:val="both"/>
              <w:rPr>
                <w:rFonts w:ascii="新細明體" w:hAnsi="新細明體"/>
                <w:bCs/>
                <w:color w:val="000000" w:themeColor="text1"/>
              </w:rPr>
            </w:pPr>
          </w:p>
          <w:p w:rsidR="0075514F" w:rsidRPr="005A3B41" w:rsidRDefault="0075514F" w:rsidP="00B62B6C">
            <w:pPr>
              <w:spacing w:line="0" w:lineRule="atLeast"/>
              <w:jc w:val="both"/>
              <w:rPr>
                <w:rFonts w:ascii="新細明體" w:hAnsi="新細明體"/>
                <w:bCs/>
                <w:color w:val="000000" w:themeColor="text1"/>
              </w:rPr>
            </w:pPr>
          </w:p>
          <w:p w:rsidR="002E3C78" w:rsidRPr="005A3B41" w:rsidRDefault="002E3C78" w:rsidP="00B62B6C">
            <w:pPr>
              <w:spacing w:line="0" w:lineRule="atLeast"/>
              <w:jc w:val="both"/>
              <w:rPr>
                <w:rFonts w:ascii="新細明體" w:hAnsi="新細明體"/>
                <w:bCs/>
                <w:color w:val="000000" w:themeColor="text1"/>
              </w:rPr>
            </w:pPr>
          </w:p>
          <w:p w:rsidR="005E24C5" w:rsidRPr="005A3B41" w:rsidRDefault="005E24C5" w:rsidP="00B62B6C">
            <w:pPr>
              <w:spacing w:line="0" w:lineRule="atLeast"/>
              <w:jc w:val="both"/>
              <w:rPr>
                <w:rFonts w:ascii="新細明體" w:hAnsi="新細明體"/>
                <w:bCs/>
                <w:color w:val="000000" w:themeColor="text1"/>
              </w:rPr>
            </w:pPr>
          </w:p>
          <w:p w:rsidR="00B62B6C" w:rsidRPr="005A3B41" w:rsidRDefault="00E563F2" w:rsidP="0099515D">
            <w:pPr>
              <w:spacing w:line="0" w:lineRule="atLeast"/>
              <w:ind w:left="432" w:hangingChars="180" w:hanging="432"/>
              <w:jc w:val="both"/>
              <w:rPr>
                <w:rFonts w:ascii="新細明體" w:hAnsi="新細明體"/>
                <w:bCs/>
                <w:color w:val="000000" w:themeColor="text1"/>
              </w:rPr>
            </w:pPr>
            <w:r w:rsidRPr="005A3B41">
              <w:rPr>
                <w:rFonts w:ascii="新細明體" w:hAnsi="新細明體" w:hint="eastAsia"/>
                <w:bCs/>
                <w:color w:val="000000" w:themeColor="text1"/>
              </w:rPr>
              <w:t>六</w:t>
            </w:r>
            <w:r w:rsidR="00B62B6C" w:rsidRPr="005A3B41">
              <w:rPr>
                <w:rFonts w:ascii="新細明體" w:hAnsi="新細明體" w:hint="eastAsia"/>
                <w:bCs/>
                <w:color w:val="000000" w:themeColor="text1"/>
              </w:rPr>
              <w:t>、依本注意事項第十八條規定，</w:t>
            </w:r>
            <w:r w:rsidR="00B62B6C" w:rsidRPr="005A3B41">
              <w:rPr>
                <w:rFonts w:ascii="新細明體" w:hAnsi="新細明體" w:hint="eastAsia"/>
                <w:color w:val="000000" w:themeColor="text1"/>
              </w:rPr>
              <w:t>增訂作業程序(二)之4</w:t>
            </w:r>
            <w:r w:rsidR="00575382" w:rsidRPr="005A3B41">
              <w:rPr>
                <w:rFonts w:ascii="新細明體" w:hAnsi="新細明體" w:hint="eastAsia"/>
                <w:color w:val="000000" w:themeColor="text1"/>
              </w:rPr>
              <w:t>相關文字</w:t>
            </w:r>
            <w:r w:rsidR="00B62B6C" w:rsidRPr="005A3B41">
              <w:rPr>
                <w:rFonts w:ascii="新細明體" w:hAnsi="新細明體" w:hint="eastAsia"/>
                <w:color w:val="000000" w:themeColor="text1"/>
              </w:rPr>
              <w:t>。</w:t>
            </w: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ind w:left="480" w:hangingChars="200" w:hanging="480"/>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721C10" w:rsidRPr="005A3B41" w:rsidRDefault="00721C10" w:rsidP="00B62B6C">
            <w:pPr>
              <w:spacing w:line="0" w:lineRule="atLeast"/>
              <w:jc w:val="both"/>
              <w:rPr>
                <w:rFonts w:ascii="新細明體" w:hAnsi="新細明體"/>
                <w:bCs/>
                <w:color w:val="000000" w:themeColor="text1"/>
              </w:rPr>
            </w:pPr>
          </w:p>
          <w:p w:rsidR="00721C10" w:rsidRPr="005A3B41" w:rsidRDefault="00721C10" w:rsidP="00B62B6C">
            <w:pPr>
              <w:spacing w:line="0" w:lineRule="atLeast"/>
              <w:jc w:val="both"/>
              <w:rPr>
                <w:rFonts w:ascii="新細明體" w:hAnsi="新細明體"/>
                <w:bCs/>
                <w:color w:val="000000" w:themeColor="text1"/>
              </w:rPr>
            </w:pPr>
          </w:p>
          <w:p w:rsidR="00721C10" w:rsidRPr="005A3B41" w:rsidRDefault="00721C10" w:rsidP="00B62B6C">
            <w:pPr>
              <w:spacing w:line="0" w:lineRule="atLeast"/>
              <w:jc w:val="both"/>
              <w:rPr>
                <w:rFonts w:ascii="新細明體" w:hAnsi="新細明體"/>
                <w:bCs/>
                <w:color w:val="000000" w:themeColor="text1"/>
              </w:rPr>
            </w:pPr>
          </w:p>
          <w:p w:rsidR="00721C10" w:rsidRPr="005A3B41" w:rsidRDefault="00721C10" w:rsidP="00B62B6C">
            <w:pPr>
              <w:spacing w:line="0" w:lineRule="atLeast"/>
              <w:jc w:val="both"/>
              <w:rPr>
                <w:rFonts w:ascii="新細明體" w:hAnsi="新細明體"/>
                <w:bCs/>
                <w:color w:val="000000" w:themeColor="text1"/>
              </w:rPr>
            </w:pPr>
          </w:p>
          <w:p w:rsidR="00721C10" w:rsidRPr="005A3B41" w:rsidRDefault="00721C10" w:rsidP="00B62B6C">
            <w:pPr>
              <w:spacing w:line="0" w:lineRule="atLeast"/>
              <w:jc w:val="both"/>
              <w:rPr>
                <w:rFonts w:ascii="新細明體" w:hAnsi="新細明體"/>
                <w:bCs/>
                <w:color w:val="000000" w:themeColor="text1"/>
              </w:rPr>
            </w:pPr>
          </w:p>
          <w:p w:rsidR="00721C10" w:rsidRPr="005A3B41" w:rsidRDefault="00721C10" w:rsidP="00B62B6C">
            <w:pPr>
              <w:spacing w:line="0" w:lineRule="atLeast"/>
              <w:jc w:val="both"/>
              <w:rPr>
                <w:rFonts w:ascii="新細明體" w:hAnsi="新細明體"/>
                <w:bCs/>
                <w:color w:val="000000" w:themeColor="text1"/>
              </w:rPr>
            </w:pPr>
          </w:p>
          <w:p w:rsidR="00721C10" w:rsidRPr="005A3B41" w:rsidRDefault="00721C10" w:rsidP="00B62B6C">
            <w:pPr>
              <w:spacing w:line="0" w:lineRule="atLeast"/>
              <w:jc w:val="both"/>
              <w:rPr>
                <w:rFonts w:ascii="新細明體" w:hAnsi="新細明體"/>
                <w:bCs/>
                <w:color w:val="000000" w:themeColor="text1"/>
              </w:rPr>
            </w:pPr>
          </w:p>
          <w:p w:rsidR="00721C10" w:rsidRPr="005A3B41" w:rsidRDefault="00721C10" w:rsidP="00B62B6C">
            <w:pPr>
              <w:spacing w:line="0" w:lineRule="atLeast"/>
              <w:jc w:val="both"/>
              <w:rPr>
                <w:rFonts w:ascii="新細明體" w:hAnsi="新細明體"/>
                <w:bCs/>
                <w:color w:val="000000" w:themeColor="text1"/>
              </w:rPr>
            </w:pPr>
          </w:p>
          <w:p w:rsidR="00721C10" w:rsidRPr="005A3B41" w:rsidRDefault="00721C10" w:rsidP="00B62B6C">
            <w:pPr>
              <w:spacing w:line="0" w:lineRule="atLeast"/>
              <w:jc w:val="both"/>
              <w:rPr>
                <w:rFonts w:ascii="新細明體" w:hAnsi="新細明體"/>
                <w:bCs/>
                <w:color w:val="000000" w:themeColor="text1"/>
              </w:rPr>
            </w:pPr>
          </w:p>
          <w:p w:rsidR="00721C10" w:rsidRPr="005A3B41" w:rsidRDefault="00721C10" w:rsidP="00B62B6C">
            <w:pPr>
              <w:spacing w:line="0" w:lineRule="atLeast"/>
              <w:jc w:val="both"/>
              <w:rPr>
                <w:rFonts w:ascii="新細明體" w:hAnsi="新細明體"/>
                <w:bCs/>
                <w:color w:val="000000" w:themeColor="text1"/>
              </w:rPr>
            </w:pPr>
          </w:p>
          <w:p w:rsidR="00721C10" w:rsidRPr="005A3B41" w:rsidRDefault="00721C10" w:rsidP="00B62B6C">
            <w:pPr>
              <w:spacing w:line="0" w:lineRule="atLeast"/>
              <w:jc w:val="both"/>
              <w:rPr>
                <w:rFonts w:ascii="新細明體" w:hAnsi="新細明體"/>
                <w:bCs/>
                <w:color w:val="000000" w:themeColor="text1"/>
              </w:rPr>
            </w:pPr>
          </w:p>
          <w:p w:rsidR="00721C10" w:rsidRPr="005A3B41" w:rsidRDefault="00721C10" w:rsidP="00B62B6C">
            <w:pPr>
              <w:spacing w:line="0" w:lineRule="atLeast"/>
              <w:jc w:val="both"/>
              <w:rPr>
                <w:rFonts w:ascii="新細明體" w:hAnsi="新細明體"/>
                <w:bCs/>
                <w:color w:val="000000" w:themeColor="text1"/>
              </w:rPr>
            </w:pPr>
          </w:p>
          <w:p w:rsidR="00721C10" w:rsidRPr="005A3B41" w:rsidRDefault="00721C10" w:rsidP="00B62B6C">
            <w:pPr>
              <w:spacing w:line="0" w:lineRule="atLeast"/>
              <w:jc w:val="both"/>
              <w:rPr>
                <w:rFonts w:ascii="新細明體" w:hAnsi="新細明體"/>
                <w:bCs/>
                <w:color w:val="000000" w:themeColor="text1"/>
              </w:rPr>
            </w:pPr>
          </w:p>
          <w:p w:rsidR="00721C10" w:rsidRPr="005A3B41" w:rsidRDefault="00721C10" w:rsidP="00B62B6C">
            <w:pPr>
              <w:spacing w:line="0" w:lineRule="atLeast"/>
              <w:jc w:val="both"/>
              <w:rPr>
                <w:rFonts w:ascii="新細明體" w:hAnsi="新細明體"/>
                <w:bCs/>
                <w:color w:val="000000" w:themeColor="text1"/>
              </w:rPr>
            </w:pPr>
          </w:p>
          <w:p w:rsidR="00721C10" w:rsidRPr="005A3B41" w:rsidRDefault="00721C10" w:rsidP="00B62B6C">
            <w:pPr>
              <w:spacing w:line="0" w:lineRule="atLeast"/>
              <w:jc w:val="both"/>
              <w:rPr>
                <w:rFonts w:ascii="新細明體" w:hAnsi="新細明體"/>
                <w:bCs/>
                <w:color w:val="000000" w:themeColor="text1"/>
              </w:rPr>
            </w:pPr>
          </w:p>
          <w:p w:rsidR="00721C10" w:rsidRPr="005A3B41" w:rsidRDefault="00721C10" w:rsidP="00B62B6C">
            <w:pPr>
              <w:spacing w:line="0" w:lineRule="atLeast"/>
              <w:jc w:val="both"/>
              <w:rPr>
                <w:rFonts w:ascii="新細明體" w:hAnsi="新細明體"/>
                <w:bCs/>
                <w:color w:val="000000" w:themeColor="text1"/>
              </w:rPr>
            </w:pPr>
          </w:p>
          <w:p w:rsidR="00721C10" w:rsidRPr="005A3B41" w:rsidRDefault="00721C10" w:rsidP="00B62B6C">
            <w:pPr>
              <w:spacing w:line="0" w:lineRule="atLeast"/>
              <w:jc w:val="both"/>
              <w:rPr>
                <w:rFonts w:ascii="新細明體" w:hAnsi="新細明體"/>
                <w:bCs/>
                <w:color w:val="000000" w:themeColor="text1"/>
              </w:rPr>
            </w:pPr>
          </w:p>
          <w:p w:rsidR="00721C10" w:rsidRPr="005A3B41" w:rsidRDefault="00721C10" w:rsidP="00B62B6C">
            <w:pPr>
              <w:spacing w:line="0" w:lineRule="atLeast"/>
              <w:jc w:val="both"/>
              <w:rPr>
                <w:rFonts w:ascii="新細明體" w:hAnsi="新細明體"/>
                <w:bCs/>
                <w:color w:val="000000" w:themeColor="text1"/>
              </w:rPr>
            </w:pPr>
          </w:p>
          <w:p w:rsidR="00721C10" w:rsidRPr="005A3B41" w:rsidRDefault="00721C10" w:rsidP="00B62B6C">
            <w:pPr>
              <w:spacing w:line="0" w:lineRule="atLeast"/>
              <w:jc w:val="both"/>
              <w:rPr>
                <w:rFonts w:ascii="新細明體" w:hAnsi="新細明體"/>
                <w:bCs/>
                <w:color w:val="000000" w:themeColor="text1"/>
              </w:rPr>
            </w:pPr>
          </w:p>
          <w:p w:rsidR="00721C10" w:rsidRPr="005A3B41" w:rsidRDefault="00721C10" w:rsidP="00B62B6C">
            <w:pPr>
              <w:spacing w:line="0" w:lineRule="atLeast"/>
              <w:jc w:val="both"/>
              <w:rPr>
                <w:rFonts w:ascii="新細明體" w:hAnsi="新細明體"/>
                <w:bCs/>
                <w:color w:val="000000" w:themeColor="text1"/>
              </w:rPr>
            </w:pPr>
          </w:p>
          <w:p w:rsidR="00721C10" w:rsidRPr="005A3B41" w:rsidRDefault="00721C10" w:rsidP="00B62B6C">
            <w:pPr>
              <w:spacing w:line="0" w:lineRule="atLeast"/>
              <w:jc w:val="both"/>
              <w:rPr>
                <w:rFonts w:ascii="新細明體" w:hAnsi="新細明體"/>
                <w:bCs/>
                <w:color w:val="000000" w:themeColor="text1"/>
              </w:rPr>
            </w:pPr>
          </w:p>
          <w:p w:rsidR="00721C10" w:rsidRPr="005A3B41" w:rsidRDefault="00721C10" w:rsidP="00B62B6C">
            <w:pPr>
              <w:spacing w:line="0" w:lineRule="atLeast"/>
              <w:jc w:val="both"/>
              <w:rPr>
                <w:rFonts w:ascii="新細明體" w:hAnsi="新細明體"/>
                <w:bCs/>
                <w:color w:val="000000" w:themeColor="text1"/>
              </w:rPr>
            </w:pPr>
          </w:p>
          <w:p w:rsidR="00721C10" w:rsidRPr="005A3B41" w:rsidRDefault="00721C10" w:rsidP="00B62B6C">
            <w:pPr>
              <w:spacing w:line="0" w:lineRule="atLeast"/>
              <w:jc w:val="both"/>
              <w:rPr>
                <w:rFonts w:ascii="新細明體" w:hAnsi="新細明體"/>
                <w:bCs/>
                <w:color w:val="000000" w:themeColor="text1"/>
              </w:rPr>
            </w:pPr>
          </w:p>
          <w:p w:rsidR="00721C10" w:rsidRPr="005A3B41" w:rsidRDefault="00721C10" w:rsidP="00B62B6C">
            <w:pPr>
              <w:spacing w:line="0" w:lineRule="atLeast"/>
              <w:jc w:val="both"/>
              <w:rPr>
                <w:rFonts w:ascii="新細明體" w:hAnsi="新細明體"/>
                <w:bCs/>
                <w:color w:val="000000" w:themeColor="text1"/>
              </w:rPr>
            </w:pPr>
          </w:p>
          <w:p w:rsidR="00721C10" w:rsidRPr="005A3B41" w:rsidRDefault="00721C10" w:rsidP="00B62B6C">
            <w:pPr>
              <w:spacing w:line="0" w:lineRule="atLeast"/>
              <w:jc w:val="both"/>
              <w:rPr>
                <w:rFonts w:ascii="新細明體" w:hAnsi="新細明體"/>
                <w:bCs/>
                <w:color w:val="000000" w:themeColor="text1"/>
              </w:rPr>
            </w:pPr>
          </w:p>
          <w:p w:rsidR="00721C10" w:rsidRPr="005A3B41" w:rsidRDefault="00721C10" w:rsidP="00B62B6C">
            <w:pPr>
              <w:spacing w:line="0" w:lineRule="atLeast"/>
              <w:jc w:val="both"/>
              <w:rPr>
                <w:rFonts w:ascii="新細明體" w:hAnsi="新細明體"/>
                <w:bCs/>
                <w:color w:val="000000" w:themeColor="text1"/>
              </w:rPr>
            </w:pPr>
          </w:p>
          <w:p w:rsidR="0075514F" w:rsidRPr="005A3B41" w:rsidRDefault="0075514F" w:rsidP="00B62B6C">
            <w:pPr>
              <w:spacing w:line="0" w:lineRule="atLeast"/>
              <w:jc w:val="both"/>
              <w:rPr>
                <w:rFonts w:ascii="新細明體" w:hAnsi="新細明體"/>
                <w:bCs/>
                <w:color w:val="000000" w:themeColor="text1"/>
              </w:rPr>
            </w:pPr>
          </w:p>
          <w:p w:rsidR="0075514F" w:rsidRPr="005A3B41" w:rsidRDefault="0075514F" w:rsidP="00B62B6C">
            <w:pPr>
              <w:spacing w:line="0" w:lineRule="atLeast"/>
              <w:jc w:val="both"/>
              <w:rPr>
                <w:rFonts w:ascii="新細明體" w:hAnsi="新細明體"/>
                <w:bCs/>
                <w:color w:val="000000" w:themeColor="text1"/>
              </w:rPr>
            </w:pPr>
          </w:p>
          <w:p w:rsidR="0075514F" w:rsidRPr="005A3B41" w:rsidRDefault="0075514F" w:rsidP="00B62B6C">
            <w:pPr>
              <w:spacing w:line="0" w:lineRule="atLeast"/>
              <w:jc w:val="both"/>
              <w:rPr>
                <w:rFonts w:ascii="新細明體" w:hAnsi="新細明體"/>
                <w:bCs/>
                <w:color w:val="000000" w:themeColor="text1"/>
              </w:rPr>
            </w:pPr>
          </w:p>
          <w:p w:rsidR="0075514F" w:rsidRPr="005A3B41" w:rsidRDefault="0075514F" w:rsidP="00B62B6C">
            <w:pPr>
              <w:spacing w:line="0" w:lineRule="atLeast"/>
              <w:jc w:val="both"/>
              <w:rPr>
                <w:rFonts w:ascii="新細明體" w:hAnsi="新細明體"/>
                <w:bCs/>
                <w:color w:val="000000" w:themeColor="text1"/>
              </w:rPr>
            </w:pPr>
          </w:p>
          <w:p w:rsidR="0075514F" w:rsidRPr="005A3B41" w:rsidRDefault="0075514F" w:rsidP="00B62B6C">
            <w:pPr>
              <w:spacing w:line="0" w:lineRule="atLeast"/>
              <w:jc w:val="both"/>
              <w:rPr>
                <w:rFonts w:ascii="新細明體" w:hAnsi="新細明體"/>
                <w:bCs/>
                <w:color w:val="000000" w:themeColor="text1"/>
              </w:rPr>
            </w:pPr>
          </w:p>
          <w:p w:rsidR="0075514F" w:rsidRPr="005A3B41" w:rsidRDefault="0075514F" w:rsidP="00B62B6C">
            <w:pPr>
              <w:spacing w:line="0" w:lineRule="atLeast"/>
              <w:jc w:val="both"/>
              <w:rPr>
                <w:rFonts w:ascii="新細明體" w:hAnsi="新細明體"/>
                <w:bCs/>
                <w:color w:val="000000" w:themeColor="text1"/>
              </w:rPr>
            </w:pPr>
          </w:p>
          <w:p w:rsidR="00721C10" w:rsidRPr="005A3B41" w:rsidRDefault="00721C10"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ind w:left="480" w:hangingChars="200" w:hanging="480"/>
              <w:jc w:val="both"/>
              <w:rPr>
                <w:rFonts w:ascii="新細明體" w:hAnsi="新細明體"/>
                <w:bCs/>
                <w:color w:val="000000" w:themeColor="text1"/>
              </w:rPr>
            </w:pPr>
          </w:p>
          <w:p w:rsidR="00B62B6C" w:rsidRPr="005A3B41" w:rsidRDefault="00E563F2" w:rsidP="0099515D">
            <w:pPr>
              <w:spacing w:line="0" w:lineRule="atLeast"/>
              <w:ind w:left="432" w:hangingChars="180" w:hanging="432"/>
              <w:jc w:val="both"/>
              <w:rPr>
                <w:rFonts w:ascii="新細明體" w:hAnsi="新細明體"/>
                <w:bCs/>
                <w:color w:val="000000" w:themeColor="text1"/>
              </w:rPr>
            </w:pPr>
            <w:r w:rsidRPr="005A3B41">
              <w:rPr>
                <w:rFonts w:ascii="新細明體" w:hAnsi="新細明體" w:hint="eastAsia"/>
                <w:bCs/>
                <w:color w:val="000000" w:themeColor="text1"/>
              </w:rPr>
              <w:t>七</w:t>
            </w:r>
            <w:r w:rsidR="00B62B6C" w:rsidRPr="005A3B41">
              <w:rPr>
                <w:rFonts w:ascii="新細明體" w:hAnsi="新細明體" w:hint="eastAsia"/>
                <w:bCs/>
                <w:color w:val="000000" w:themeColor="text1"/>
              </w:rPr>
              <w:t>、依「公文書橫式書寫數字使用原則」有關法規制訂</w:t>
            </w:r>
            <w:proofErr w:type="gramStart"/>
            <w:r w:rsidR="00B62B6C" w:rsidRPr="005A3B41">
              <w:rPr>
                <w:rFonts w:ascii="新細明體" w:hAnsi="新細明體" w:hint="eastAsia"/>
                <w:bCs/>
                <w:color w:val="000000" w:themeColor="text1"/>
              </w:rPr>
              <w:t>採</w:t>
            </w:r>
            <w:proofErr w:type="gramEnd"/>
            <w:r w:rsidR="00B62B6C" w:rsidRPr="005A3B41">
              <w:rPr>
                <w:rFonts w:ascii="新細明體" w:hAnsi="新細明體" w:hint="eastAsia"/>
                <w:bCs/>
                <w:color w:val="000000" w:themeColor="text1"/>
              </w:rPr>
              <w:t>中文數字原則辦理，</w:t>
            </w:r>
            <w:proofErr w:type="gramStart"/>
            <w:r w:rsidR="005E24C5" w:rsidRPr="005A3B41">
              <w:rPr>
                <w:rFonts w:ascii="新細明體" w:hAnsi="新細明體" w:hint="eastAsia"/>
                <w:bCs/>
                <w:color w:val="000000" w:themeColor="text1"/>
              </w:rPr>
              <w:t>酌</w:t>
            </w:r>
            <w:r w:rsidR="00B62B6C" w:rsidRPr="005A3B41">
              <w:rPr>
                <w:rFonts w:hint="eastAsia"/>
                <w:color w:val="000000" w:themeColor="text1"/>
              </w:rPr>
              <w:t>修作業</w:t>
            </w:r>
            <w:proofErr w:type="gramEnd"/>
            <w:r w:rsidR="00B62B6C" w:rsidRPr="005A3B41">
              <w:rPr>
                <w:rFonts w:hint="eastAsia"/>
                <w:color w:val="000000" w:themeColor="text1"/>
              </w:rPr>
              <w:t>程序</w:t>
            </w:r>
            <w:r w:rsidR="00B62B6C" w:rsidRPr="005A3B41">
              <w:rPr>
                <w:rFonts w:hint="eastAsia"/>
                <w:color w:val="000000" w:themeColor="text1"/>
              </w:rPr>
              <w:t>(</w:t>
            </w:r>
            <w:r w:rsidR="00B62B6C" w:rsidRPr="005A3B41">
              <w:rPr>
                <w:rFonts w:hint="eastAsia"/>
                <w:color w:val="000000" w:themeColor="text1"/>
              </w:rPr>
              <w:t>三</w:t>
            </w:r>
            <w:r w:rsidR="00B62B6C" w:rsidRPr="005A3B41">
              <w:rPr>
                <w:rFonts w:hint="eastAsia"/>
                <w:color w:val="000000" w:themeColor="text1"/>
              </w:rPr>
              <w:t>)</w:t>
            </w:r>
            <w:r w:rsidR="00B62B6C" w:rsidRPr="005A3B41">
              <w:rPr>
                <w:rFonts w:hint="eastAsia"/>
                <w:color w:val="000000" w:themeColor="text1"/>
              </w:rPr>
              <w:t>之</w:t>
            </w:r>
            <w:r w:rsidR="00B62B6C" w:rsidRPr="005A3B41">
              <w:rPr>
                <w:rFonts w:hint="eastAsia"/>
                <w:color w:val="000000" w:themeColor="text1"/>
              </w:rPr>
              <w:t>4</w:t>
            </w:r>
            <w:r w:rsidR="005E24C5" w:rsidRPr="005A3B41">
              <w:rPr>
                <w:rFonts w:hint="eastAsia"/>
                <w:color w:val="000000" w:themeColor="text1"/>
              </w:rPr>
              <w:t>相關文字</w:t>
            </w:r>
            <w:r w:rsidR="00B62B6C" w:rsidRPr="005A3B41">
              <w:rPr>
                <w:rFonts w:ascii="新細明體" w:hAnsi="新細明體" w:hint="eastAsia"/>
                <w:color w:val="000000" w:themeColor="text1"/>
              </w:rPr>
              <w:t>。</w:t>
            </w: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A64D58" w:rsidRPr="005A3B41" w:rsidRDefault="00A64D58" w:rsidP="00B62B6C">
            <w:pPr>
              <w:spacing w:line="0" w:lineRule="atLeast"/>
              <w:jc w:val="both"/>
              <w:rPr>
                <w:rFonts w:ascii="新細明體" w:hAnsi="新細明體"/>
                <w:bCs/>
                <w:color w:val="000000" w:themeColor="text1"/>
              </w:rPr>
            </w:pPr>
          </w:p>
          <w:p w:rsidR="00A64D58" w:rsidRPr="005A3B41" w:rsidRDefault="00A64D58" w:rsidP="00B62B6C">
            <w:pPr>
              <w:spacing w:line="0" w:lineRule="atLeast"/>
              <w:jc w:val="both"/>
              <w:rPr>
                <w:rFonts w:ascii="新細明體" w:hAnsi="新細明體"/>
                <w:bCs/>
                <w:color w:val="000000" w:themeColor="text1"/>
              </w:rPr>
            </w:pPr>
          </w:p>
          <w:p w:rsidR="00A64D58" w:rsidRPr="005A3B41" w:rsidRDefault="00A64D58" w:rsidP="00B62B6C">
            <w:pPr>
              <w:spacing w:line="0" w:lineRule="atLeast"/>
              <w:jc w:val="both"/>
              <w:rPr>
                <w:rFonts w:ascii="新細明體" w:hAnsi="新細明體"/>
                <w:bCs/>
                <w:color w:val="000000" w:themeColor="text1"/>
              </w:rPr>
            </w:pPr>
          </w:p>
          <w:p w:rsidR="00A64D58" w:rsidRPr="005A3B41" w:rsidRDefault="00A64D58" w:rsidP="00B62B6C">
            <w:pPr>
              <w:spacing w:line="0" w:lineRule="atLeast"/>
              <w:jc w:val="both"/>
              <w:rPr>
                <w:rFonts w:ascii="新細明體" w:hAnsi="新細明體"/>
                <w:bCs/>
                <w:color w:val="000000" w:themeColor="text1"/>
              </w:rPr>
            </w:pPr>
          </w:p>
          <w:p w:rsidR="00A64D58" w:rsidRPr="005A3B41" w:rsidRDefault="00A64D58" w:rsidP="00B62B6C">
            <w:pPr>
              <w:spacing w:line="0" w:lineRule="atLeast"/>
              <w:jc w:val="both"/>
              <w:rPr>
                <w:rFonts w:ascii="新細明體" w:hAnsi="新細明體"/>
                <w:bCs/>
                <w:color w:val="000000" w:themeColor="text1"/>
              </w:rPr>
            </w:pPr>
          </w:p>
          <w:p w:rsidR="00A64D58" w:rsidRPr="005A3B41" w:rsidRDefault="00A64D58" w:rsidP="00B62B6C">
            <w:pPr>
              <w:spacing w:line="0" w:lineRule="atLeast"/>
              <w:jc w:val="both"/>
              <w:rPr>
                <w:rFonts w:ascii="新細明體" w:hAnsi="新細明體"/>
                <w:bCs/>
                <w:color w:val="000000" w:themeColor="text1"/>
              </w:rPr>
            </w:pPr>
          </w:p>
          <w:p w:rsidR="00A64D58" w:rsidRPr="005A3B41" w:rsidRDefault="00A64D58" w:rsidP="00B62B6C">
            <w:pPr>
              <w:spacing w:line="0" w:lineRule="atLeast"/>
              <w:jc w:val="both"/>
              <w:rPr>
                <w:rFonts w:ascii="新細明體" w:hAnsi="新細明體"/>
                <w:bCs/>
                <w:color w:val="000000" w:themeColor="text1"/>
              </w:rPr>
            </w:pPr>
          </w:p>
          <w:p w:rsidR="00A64D58" w:rsidRPr="005A3B41" w:rsidRDefault="00A64D58" w:rsidP="00B62B6C">
            <w:pPr>
              <w:spacing w:line="0" w:lineRule="atLeast"/>
              <w:jc w:val="both"/>
              <w:rPr>
                <w:rFonts w:ascii="新細明體" w:hAnsi="新細明體"/>
                <w:bCs/>
                <w:color w:val="000000" w:themeColor="text1"/>
              </w:rPr>
            </w:pPr>
          </w:p>
          <w:p w:rsidR="00A64D58" w:rsidRPr="005A3B41" w:rsidRDefault="00A64D58"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2E3C78" w:rsidRPr="005A3B41" w:rsidRDefault="002E3C78" w:rsidP="00B62B6C">
            <w:pPr>
              <w:spacing w:line="0" w:lineRule="atLeast"/>
              <w:jc w:val="both"/>
              <w:rPr>
                <w:rFonts w:ascii="新細明體" w:hAnsi="新細明體"/>
                <w:bCs/>
                <w:color w:val="000000" w:themeColor="text1"/>
              </w:rPr>
            </w:pPr>
          </w:p>
          <w:p w:rsidR="002E3C78" w:rsidRPr="005A3B41" w:rsidRDefault="002E3C78" w:rsidP="00B62B6C">
            <w:pPr>
              <w:spacing w:line="0" w:lineRule="atLeast"/>
              <w:jc w:val="both"/>
              <w:rPr>
                <w:rFonts w:ascii="新細明體" w:hAnsi="新細明體"/>
                <w:bCs/>
                <w:color w:val="000000" w:themeColor="text1"/>
              </w:rPr>
            </w:pPr>
          </w:p>
          <w:p w:rsidR="002E3C78" w:rsidRPr="005A3B41" w:rsidRDefault="002E3C78" w:rsidP="00B62B6C">
            <w:pPr>
              <w:spacing w:line="0" w:lineRule="atLeast"/>
              <w:jc w:val="both"/>
              <w:rPr>
                <w:rFonts w:ascii="新細明體" w:hAnsi="新細明體"/>
                <w:bCs/>
                <w:color w:val="000000" w:themeColor="text1"/>
              </w:rPr>
            </w:pPr>
          </w:p>
          <w:p w:rsidR="002E3C78" w:rsidRPr="005A3B41" w:rsidRDefault="002E3C78" w:rsidP="00B62B6C">
            <w:pPr>
              <w:spacing w:line="0" w:lineRule="atLeast"/>
              <w:jc w:val="both"/>
              <w:rPr>
                <w:rFonts w:ascii="新細明體" w:hAnsi="新細明體"/>
                <w:bCs/>
                <w:color w:val="000000" w:themeColor="text1"/>
              </w:rPr>
            </w:pPr>
          </w:p>
          <w:p w:rsidR="002E3C78" w:rsidRPr="005A3B41" w:rsidRDefault="002E3C78" w:rsidP="00B62B6C">
            <w:pPr>
              <w:spacing w:line="0" w:lineRule="atLeast"/>
              <w:jc w:val="both"/>
              <w:rPr>
                <w:rFonts w:ascii="新細明體" w:hAnsi="新細明體"/>
                <w:bCs/>
                <w:color w:val="000000" w:themeColor="text1"/>
              </w:rPr>
            </w:pPr>
          </w:p>
          <w:p w:rsidR="002E3C78" w:rsidRPr="005A3B41" w:rsidRDefault="002E3C78" w:rsidP="00B62B6C">
            <w:pPr>
              <w:spacing w:line="0" w:lineRule="atLeast"/>
              <w:jc w:val="both"/>
              <w:rPr>
                <w:rFonts w:ascii="新細明體" w:hAnsi="新細明體"/>
                <w:bCs/>
                <w:color w:val="000000" w:themeColor="text1"/>
              </w:rPr>
            </w:pPr>
          </w:p>
          <w:p w:rsidR="002E3C78" w:rsidRPr="005A3B41" w:rsidRDefault="002E3C78" w:rsidP="00B62B6C">
            <w:pPr>
              <w:spacing w:line="0" w:lineRule="atLeast"/>
              <w:jc w:val="both"/>
              <w:rPr>
                <w:rFonts w:ascii="新細明體" w:hAnsi="新細明體"/>
                <w:bCs/>
                <w:color w:val="000000" w:themeColor="text1"/>
              </w:rPr>
            </w:pPr>
          </w:p>
          <w:p w:rsidR="002E3C78" w:rsidRPr="005A3B41" w:rsidRDefault="002E3C78" w:rsidP="00B62B6C">
            <w:pPr>
              <w:spacing w:line="0" w:lineRule="atLeast"/>
              <w:jc w:val="both"/>
              <w:rPr>
                <w:rFonts w:ascii="新細明體" w:hAnsi="新細明體"/>
                <w:bCs/>
                <w:color w:val="000000" w:themeColor="text1"/>
              </w:rPr>
            </w:pPr>
          </w:p>
          <w:p w:rsidR="002E3C78" w:rsidRPr="005A3B41" w:rsidRDefault="002E3C78"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E563F2" w:rsidP="0099515D">
            <w:pPr>
              <w:spacing w:line="0" w:lineRule="atLeast"/>
              <w:ind w:left="432" w:hangingChars="180" w:hanging="432"/>
              <w:jc w:val="both"/>
              <w:rPr>
                <w:rFonts w:ascii="新細明體" w:hAnsi="新細明體"/>
                <w:bCs/>
                <w:color w:val="000000" w:themeColor="text1"/>
              </w:rPr>
            </w:pPr>
            <w:r w:rsidRPr="005A3B41">
              <w:rPr>
                <w:rFonts w:ascii="新細明體" w:hAnsi="新細明體" w:hint="eastAsia"/>
                <w:bCs/>
                <w:color w:val="000000" w:themeColor="text1"/>
              </w:rPr>
              <w:t>八</w:t>
            </w:r>
            <w:r w:rsidR="00B62B6C" w:rsidRPr="005A3B41">
              <w:rPr>
                <w:rFonts w:ascii="新細明體" w:hAnsi="新細明體" w:hint="eastAsia"/>
                <w:bCs/>
                <w:color w:val="000000" w:themeColor="text1"/>
              </w:rPr>
              <w:t>、依本注意事項第十一條規定，</w:t>
            </w:r>
            <w:r w:rsidR="00B62B6C" w:rsidRPr="005A3B41">
              <w:rPr>
                <w:rFonts w:hint="eastAsia"/>
                <w:color w:val="000000" w:themeColor="text1"/>
              </w:rPr>
              <w:t>修正作業程序</w:t>
            </w:r>
            <w:r w:rsidR="00B62B6C" w:rsidRPr="005A3B41">
              <w:rPr>
                <w:rFonts w:hint="eastAsia"/>
                <w:color w:val="000000" w:themeColor="text1"/>
              </w:rPr>
              <w:t>(</w:t>
            </w:r>
            <w:r w:rsidR="00B62B6C" w:rsidRPr="005A3B41">
              <w:rPr>
                <w:rFonts w:hint="eastAsia"/>
                <w:color w:val="000000" w:themeColor="text1"/>
              </w:rPr>
              <w:t>五</w:t>
            </w:r>
            <w:r w:rsidR="00B62B6C" w:rsidRPr="005A3B41">
              <w:rPr>
                <w:rFonts w:hint="eastAsia"/>
                <w:color w:val="000000" w:themeColor="text1"/>
              </w:rPr>
              <w:t>)</w:t>
            </w:r>
            <w:r w:rsidR="00B62B6C" w:rsidRPr="005A3B41">
              <w:rPr>
                <w:rFonts w:hint="eastAsia"/>
                <w:color w:val="000000" w:themeColor="text1"/>
              </w:rPr>
              <w:t>之</w:t>
            </w:r>
            <w:r w:rsidR="00B62B6C" w:rsidRPr="005A3B41">
              <w:rPr>
                <w:rFonts w:hint="eastAsia"/>
                <w:color w:val="000000" w:themeColor="text1"/>
              </w:rPr>
              <w:t>2</w:t>
            </w:r>
            <w:r w:rsidR="00575382" w:rsidRPr="005A3B41">
              <w:rPr>
                <w:rFonts w:hint="eastAsia"/>
                <w:color w:val="000000" w:themeColor="text1"/>
              </w:rPr>
              <w:t>部分文字</w:t>
            </w:r>
            <w:r w:rsidR="00B62B6C" w:rsidRPr="005A3B41">
              <w:rPr>
                <w:rFonts w:ascii="新細明體" w:hAnsi="新細明體" w:hint="eastAsia"/>
                <w:color w:val="000000" w:themeColor="text1"/>
              </w:rPr>
              <w:t>。</w:t>
            </w:r>
          </w:p>
          <w:p w:rsidR="00B62B6C" w:rsidRPr="005A3B41" w:rsidRDefault="00B62B6C" w:rsidP="0099515D">
            <w:pPr>
              <w:spacing w:line="0" w:lineRule="atLeast"/>
              <w:ind w:left="200" w:hanging="200"/>
              <w:jc w:val="both"/>
              <w:rPr>
                <w:rFonts w:ascii="新細明體" w:hAnsi="新細明體"/>
                <w:bCs/>
                <w:color w:val="000000" w:themeColor="text1"/>
              </w:rPr>
            </w:pPr>
          </w:p>
          <w:p w:rsidR="00B62B6C" w:rsidRPr="005A3B41" w:rsidRDefault="00B62B6C" w:rsidP="0099515D">
            <w:pPr>
              <w:spacing w:line="0" w:lineRule="atLeast"/>
              <w:ind w:left="200" w:hanging="200"/>
              <w:jc w:val="both"/>
              <w:rPr>
                <w:rFonts w:ascii="新細明體" w:hAnsi="新細明體"/>
                <w:bCs/>
                <w:color w:val="000000" w:themeColor="text1"/>
              </w:rPr>
            </w:pPr>
          </w:p>
          <w:p w:rsidR="00B62B6C" w:rsidRPr="005A3B41" w:rsidRDefault="00B62B6C" w:rsidP="0099515D">
            <w:pPr>
              <w:spacing w:line="0" w:lineRule="atLeast"/>
              <w:ind w:left="200" w:hanging="200"/>
              <w:jc w:val="both"/>
              <w:rPr>
                <w:rFonts w:ascii="新細明體" w:hAnsi="新細明體"/>
                <w:bCs/>
                <w:color w:val="000000" w:themeColor="text1"/>
              </w:rPr>
            </w:pPr>
          </w:p>
          <w:p w:rsidR="00B62B6C" w:rsidRPr="005A3B41" w:rsidRDefault="00B62B6C" w:rsidP="0099515D">
            <w:pPr>
              <w:spacing w:line="0" w:lineRule="atLeast"/>
              <w:ind w:left="200" w:hanging="200"/>
              <w:jc w:val="both"/>
              <w:rPr>
                <w:rFonts w:ascii="新細明體" w:hAnsi="新細明體"/>
                <w:bCs/>
                <w:color w:val="000000" w:themeColor="text1"/>
              </w:rPr>
            </w:pPr>
          </w:p>
          <w:p w:rsidR="00B62B6C" w:rsidRPr="005A3B41" w:rsidRDefault="00E563F2" w:rsidP="0099515D">
            <w:pPr>
              <w:spacing w:line="0" w:lineRule="atLeast"/>
              <w:ind w:left="432" w:hangingChars="180" w:hanging="432"/>
              <w:jc w:val="both"/>
              <w:rPr>
                <w:rFonts w:ascii="新細明體" w:hAnsi="新細明體"/>
                <w:bCs/>
                <w:color w:val="000000" w:themeColor="text1"/>
              </w:rPr>
            </w:pPr>
            <w:r w:rsidRPr="005A3B41">
              <w:rPr>
                <w:rFonts w:ascii="新細明體" w:hAnsi="新細明體" w:hint="eastAsia"/>
                <w:bCs/>
                <w:color w:val="000000" w:themeColor="text1"/>
              </w:rPr>
              <w:t>九</w:t>
            </w:r>
            <w:r w:rsidR="00B62B6C" w:rsidRPr="005A3B41">
              <w:rPr>
                <w:rFonts w:ascii="新細明體" w:hAnsi="新細明體" w:hint="eastAsia"/>
                <w:bCs/>
                <w:color w:val="000000" w:themeColor="text1"/>
              </w:rPr>
              <w:t>、依本注意事項第二十條規定，</w:t>
            </w:r>
            <w:r w:rsidR="00B62B6C" w:rsidRPr="005A3B41">
              <w:rPr>
                <w:rFonts w:hint="eastAsia"/>
                <w:color w:val="000000" w:themeColor="text1"/>
              </w:rPr>
              <w:t>修正作業程序</w:t>
            </w:r>
            <w:r w:rsidR="00B62B6C" w:rsidRPr="005A3B41">
              <w:rPr>
                <w:rFonts w:hint="eastAsia"/>
                <w:color w:val="000000" w:themeColor="text1"/>
              </w:rPr>
              <w:t>(</w:t>
            </w:r>
            <w:r w:rsidR="00B62B6C" w:rsidRPr="005A3B41">
              <w:rPr>
                <w:rFonts w:hint="eastAsia"/>
                <w:color w:val="000000" w:themeColor="text1"/>
              </w:rPr>
              <w:t>五</w:t>
            </w:r>
            <w:r w:rsidR="00B62B6C" w:rsidRPr="005A3B41">
              <w:rPr>
                <w:rFonts w:hint="eastAsia"/>
                <w:color w:val="000000" w:themeColor="text1"/>
              </w:rPr>
              <w:t>)</w:t>
            </w:r>
            <w:r w:rsidR="00B62B6C" w:rsidRPr="005A3B41">
              <w:rPr>
                <w:rFonts w:hint="eastAsia"/>
                <w:color w:val="000000" w:themeColor="text1"/>
              </w:rPr>
              <w:t>之</w:t>
            </w:r>
            <w:r w:rsidR="00B62B6C" w:rsidRPr="005A3B41">
              <w:rPr>
                <w:rFonts w:hint="eastAsia"/>
                <w:color w:val="000000" w:themeColor="text1"/>
              </w:rPr>
              <w:t>3</w:t>
            </w:r>
            <w:r w:rsidR="00575382" w:rsidRPr="005A3B41">
              <w:rPr>
                <w:rFonts w:hint="eastAsia"/>
                <w:color w:val="000000" w:themeColor="text1"/>
              </w:rPr>
              <w:t>部分文字</w:t>
            </w:r>
            <w:r w:rsidR="00B62B6C" w:rsidRPr="005A3B41">
              <w:rPr>
                <w:rFonts w:ascii="新細明體" w:hAnsi="新細明體" w:hint="eastAsia"/>
                <w:color w:val="000000" w:themeColor="text1"/>
              </w:rPr>
              <w:t>。</w:t>
            </w: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257A66" w:rsidRPr="005A3B41" w:rsidRDefault="00257A66"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99515D">
            <w:pPr>
              <w:spacing w:line="0" w:lineRule="atLeast"/>
              <w:ind w:left="432" w:hangingChars="180" w:hanging="432"/>
              <w:jc w:val="both"/>
              <w:rPr>
                <w:rFonts w:ascii="新細明體" w:hAnsi="新細明體"/>
                <w:bCs/>
                <w:color w:val="000000" w:themeColor="text1"/>
              </w:rPr>
            </w:pPr>
            <w:r w:rsidRPr="005A3B41">
              <w:rPr>
                <w:rFonts w:ascii="新細明體" w:hAnsi="新細明體" w:hint="eastAsia"/>
                <w:bCs/>
                <w:color w:val="000000" w:themeColor="text1"/>
              </w:rPr>
              <w:t>十、配合作業程序(</w:t>
            </w:r>
            <w:proofErr w:type="gramStart"/>
            <w:r w:rsidRPr="005A3B41">
              <w:rPr>
                <w:rFonts w:ascii="新細明體" w:hAnsi="新細明體" w:hint="eastAsia"/>
                <w:bCs/>
                <w:color w:val="000000" w:themeColor="text1"/>
              </w:rPr>
              <w:t>一</w:t>
            </w:r>
            <w:proofErr w:type="gramEnd"/>
            <w:r w:rsidRPr="005A3B41">
              <w:rPr>
                <w:rFonts w:ascii="新細明體" w:hAnsi="新細明體" w:hint="eastAsia"/>
                <w:bCs/>
                <w:color w:val="000000" w:themeColor="text1"/>
              </w:rPr>
              <w:t>)</w:t>
            </w:r>
            <w:r w:rsidR="00E563F2" w:rsidRPr="005A3B41">
              <w:rPr>
                <w:rFonts w:ascii="新細明體" w:hAnsi="新細明體" w:hint="eastAsia"/>
                <w:bCs/>
                <w:color w:val="000000" w:themeColor="text1"/>
              </w:rPr>
              <w:t>修正內容</w:t>
            </w:r>
            <w:r w:rsidRPr="005A3B41">
              <w:rPr>
                <w:rFonts w:ascii="新細明體" w:hAnsi="新細明體" w:hint="eastAsia"/>
                <w:bCs/>
                <w:color w:val="000000" w:themeColor="text1"/>
              </w:rPr>
              <w:t>，修正控制重點(</w:t>
            </w:r>
            <w:proofErr w:type="gramStart"/>
            <w:r w:rsidRPr="005A3B41">
              <w:rPr>
                <w:rFonts w:ascii="新細明體" w:hAnsi="新細明體" w:hint="eastAsia"/>
                <w:bCs/>
                <w:color w:val="000000" w:themeColor="text1"/>
              </w:rPr>
              <w:t>一</w:t>
            </w:r>
            <w:proofErr w:type="gramEnd"/>
            <w:r w:rsidRPr="005A3B41">
              <w:rPr>
                <w:rFonts w:ascii="新細明體" w:hAnsi="新細明體" w:hint="eastAsia"/>
                <w:bCs/>
                <w:color w:val="000000" w:themeColor="text1"/>
              </w:rPr>
              <w:t>)</w:t>
            </w:r>
            <w:r w:rsidR="00E563F2" w:rsidRPr="005A3B41">
              <w:rPr>
                <w:rFonts w:ascii="新細明體" w:hAnsi="新細明體" w:hint="eastAsia"/>
                <w:bCs/>
                <w:color w:val="000000" w:themeColor="text1"/>
              </w:rPr>
              <w:t>相關文字</w:t>
            </w:r>
            <w:r w:rsidRPr="005A3B41">
              <w:rPr>
                <w:rFonts w:ascii="新細明體" w:hAnsi="新細明體" w:hint="eastAsia"/>
                <w:bCs/>
                <w:color w:val="000000" w:themeColor="text1"/>
              </w:rPr>
              <w:t>。</w:t>
            </w:r>
          </w:p>
          <w:p w:rsidR="00B62B6C" w:rsidRPr="005A3B41" w:rsidRDefault="00B62B6C" w:rsidP="00B62B6C">
            <w:pPr>
              <w:spacing w:line="0" w:lineRule="atLeast"/>
              <w:ind w:left="480" w:hangingChars="200" w:hanging="480"/>
              <w:jc w:val="both"/>
              <w:rPr>
                <w:rFonts w:ascii="新細明體" w:hAnsi="新細明體"/>
                <w:bCs/>
                <w:color w:val="000000" w:themeColor="text1"/>
              </w:rPr>
            </w:pPr>
          </w:p>
          <w:p w:rsidR="00B62B6C" w:rsidRPr="005A3B41" w:rsidRDefault="00B62B6C" w:rsidP="00B62B6C">
            <w:pPr>
              <w:spacing w:line="0" w:lineRule="atLeast"/>
              <w:ind w:left="480" w:hangingChars="200" w:hanging="480"/>
              <w:jc w:val="both"/>
              <w:rPr>
                <w:rFonts w:ascii="新細明體" w:hAnsi="新細明體"/>
                <w:bCs/>
                <w:color w:val="000000" w:themeColor="text1"/>
              </w:rPr>
            </w:pPr>
          </w:p>
          <w:p w:rsidR="00B62B6C" w:rsidRPr="005A3B41" w:rsidRDefault="00B62B6C" w:rsidP="00B62B6C">
            <w:pPr>
              <w:spacing w:line="0" w:lineRule="atLeast"/>
              <w:ind w:left="480" w:hangingChars="200" w:hanging="480"/>
              <w:jc w:val="both"/>
              <w:rPr>
                <w:rFonts w:ascii="新細明體" w:hAnsi="新細明體"/>
                <w:bCs/>
                <w:color w:val="000000" w:themeColor="text1"/>
              </w:rPr>
            </w:pPr>
          </w:p>
          <w:p w:rsidR="00B62B6C" w:rsidRPr="005A3B41" w:rsidRDefault="00B62B6C" w:rsidP="00B62B6C">
            <w:pPr>
              <w:spacing w:line="0" w:lineRule="atLeast"/>
              <w:ind w:left="480" w:hangingChars="200" w:hanging="480"/>
              <w:jc w:val="both"/>
              <w:rPr>
                <w:rFonts w:ascii="新細明體" w:hAnsi="新細明體"/>
                <w:bCs/>
                <w:color w:val="000000" w:themeColor="text1"/>
              </w:rPr>
            </w:pPr>
          </w:p>
          <w:p w:rsidR="00A64D58" w:rsidRPr="005A3B41" w:rsidRDefault="00A64D58" w:rsidP="00B62B6C">
            <w:pPr>
              <w:spacing w:line="0" w:lineRule="atLeast"/>
              <w:ind w:left="480" w:hangingChars="200" w:hanging="480"/>
              <w:jc w:val="both"/>
              <w:rPr>
                <w:rFonts w:ascii="新細明體" w:hAnsi="新細明體"/>
                <w:bCs/>
                <w:color w:val="000000" w:themeColor="text1"/>
              </w:rPr>
            </w:pPr>
          </w:p>
          <w:p w:rsidR="00A64D58" w:rsidRPr="005A3B41" w:rsidRDefault="00A64D58" w:rsidP="00B62B6C">
            <w:pPr>
              <w:spacing w:line="0" w:lineRule="atLeast"/>
              <w:ind w:left="480" w:hangingChars="200" w:hanging="480"/>
              <w:jc w:val="both"/>
              <w:rPr>
                <w:rFonts w:ascii="新細明體" w:hAnsi="新細明體"/>
                <w:bCs/>
                <w:color w:val="000000" w:themeColor="text1"/>
              </w:rPr>
            </w:pPr>
          </w:p>
          <w:p w:rsidR="00A64D58" w:rsidRPr="005A3B41" w:rsidRDefault="00A64D58" w:rsidP="00B62B6C">
            <w:pPr>
              <w:spacing w:line="0" w:lineRule="atLeast"/>
              <w:ind w:left="480" w:hangingChars="200" w:hanging="480"/>
              <w:jc w:val="both"/>
              <w:rPr>
                <w:rFonts w:ascii="新細明體" w:hAnsi="新細明體"/>
                <w:bCs/>
                <w:color w:val="000000" w:themeColor="text1"/>
              </w:rPr>
            </w:pPr>
          </w:p>
          <w:p w:rsidR="00B62B6C" w:rsidRPr="005A3B41" w:rsidRDefault="00B62B6C" w:rsidP="00B62B6C">
            <w:pPr>
              <w:spacing w:line="0" w:lineRule="atLeast"/>
              <w:ind w:left="480" w:hangingChars="200" w:hanging="480"/>
              <w:jc w:val="both"/>
              <w:rPr>
                <w:rFonts w:ascii="新細明體" w:hAnsi="新細明體"/>
                <w:bCs/>
                <w:color w:val="000000" w:themeColor="text1"/>
              </w:rPr>
            </w:pPr>
            <w:r w:rsidRPr="005A3B41">
              <w:rPr>
                <w:rFonts w:ascii="新細明體" w:hAnsi="新細明體" w:hint="eastAsia"/>
                <w:bCs/>
                <w:color w:val="000000" w:themeColor="text1"/>
              </w:rPr>
              <w:t>十</w:t>
            </w:r>
            <w:r w:rsidR="00892818" w:rsidRPr="005A3B41">
              <w:rPr>
                <w:rFonts w:ascii="新細明體" w:hAnsi="新細明體" w:hint="eastAsia"/>
                <w:bCs/>
                <w:color w:val="000000" w:themeColor="text1"/>
              </w:rPr>
              <w:t>一</w:t>
            </w:r>
            <w:r w:rsidRPr="005A3B41">
              <w:rPr>
                <w:rFonts w:ascii="新細明體" w:hAnsi="新細明體" w:hint="eastAsia"/>
                <w:bCs/>
                <w:color w:val="000000" w:themeColor="text1"/>
              </w:rPr>
              <w:t>、配合作業程序(二)之</w:t>
            </w:r>
            <w:r w:rsidR="007E7BF8" w:rsidRPr="005A3B41">
              <w:rPr>
                <w:rFonts w:ascii="新細明體" w:hAnsi="新細明體" w:hint="eastAsia"/>
                <w:bCs/>
                <w:color w:val="000000" w:themeColor="text1"/>
              </w:rPr>
              <w:t>修正內容</w:t>
            </w:r>
            <w:r w:rsidRPr="005A3B41">
              <w:rPr>
                <w:rFonts w:ascii="新細明體" w:hAnsi="新細明體" w:hint="eastAsia"/>
                <w:bCs/>
                <w:color w:val="000000" w:themeColor="text1"/>
              </w:rPr>
              <w:t>，修正控制重點(二)之1</w:t>
            </w:r>
            <w:r w:rsidR="007E7BF8" w:rsidRPr="005A3B41">
              <w:rPr>
                <w:rFonts w:ascii="新細明體" w:hAnsi="新細明體" w:hint="eastAsia"/>
                <w:bCs/>
                <w:color w:val="000000" w:themeColor="text1"/>
              </w:rPr>
              <w:t>相關文字</w:t>
            </w:r>
            <w:r w:rsidRPr="005A3B41">
              <w:rPr>
                <w:rFonts w:ascii="新細明體" w:hAnsi="新細明體" w:hint="eastAsia"/>
                <w:bCs/>
                <w:color w:val="000000" w:themeColor="text1"/>
              </w:rPr>
              <w:t>。</w:t>
            </w:r>
          </w:p>
          <w:p w:rsidR="00B62B6C" w:rsidRPr="005A3B41" w:rsidRDefault="00B62B6C" w:rsidP="00B62B6C">
            <w:pPr>
              <w:spacing w:line="0" w:lineRule="atLeast"/>
              <w:ind w:left="480" w:hangingChars="200" w:hanging="480"/>
              <w:jc w:val="both"/>
              <w:rPr>
                <w:rFonts w:ascii="新細明體" w:hAnsi="新細明體"/>
                <w:bCs/>
                <w:color w:val="000000" w:themeColor="text1"/>
              </w:rPr>
            </w:pPr>
          </w:p>
          <w:p w:rsidR="00B62B6C" w:rsidRPr="005A3B41" w:rsidRDefault="00B62B6C" w:rsidP="00B62B6C">
            <w:pPr>
              <w:spacing w:line="0" w:lineRule="atLeast"/>
              <w:ind w:left="480" w:hangingChars="200" w:hanging="480"/>
              <w:jc w:val="both"/>
              <w:rPr>
                <w:rFonts w:ascii="新細明體" w:hAnsi="新細明體"/>
                <w:bCs/>
                <w:color w:val="000000" w:themeColor="text1"/>
              </w:rPr>
            </w:pPr>
          </w:p>
          <w:p w:rsidR="00B62B6C" w:rsidRPr="005A3B41" w:rsidRDefault="00B62B6C" w:rsidP="00B62B6C">
            <w:pPr>
              <w:spacing w:line="0" w:lineRule="atLeast"/>
              <w:ind w:left="480" w:hangingChars="200" w:hanging="480"/>
              <w:jc w:val="both"/>
              <w:rPr>
                <w:rFonts w:ascii="新細明體" w:hAnsi="新細明體"/>
                <w:bCs/>
                <w:color w:val="000000" w:themeColor="text1"/>
              </w:rPr>
            </w:pPr>
          </w:p>
          <w:p w:rsidR="00B62B6C" w:rsidRPr="005A3B41" w:rsidRDefault="00B62B6C" w:rsidP="00B62B6C">
            <w:pPr>
              <w:spacing w:line="0" w:lineRule="atLeast"/>
              <w:ind w:left="480" w:hangingChars="200" w:hanging="480"/>
              <w:jc w:val="both"/>
              <w:rPr>
                <w:rFonts w:ascii="新細明體" w:hAnsi="新細明體"/>
                <w:bCs/>
                <w:color w:val="000000" w:themeColor="text1"/>
              </w:rPr>
            </w:pPr>
          </w:p>
          <w:p w:rsidR="00B62B6C" w:rsidRPr="005A3B41" w:rsidRDefault="00B62B6C" w:rsidP="00B62B6C">
            <w:pPr>
              <w:spacing w:line="0" w:lineRule="atLeast"/>
              <w:ind w:left="480" w:hangingChars="200" w:hanging="480"/>
              <w:jc w:val="both"/>
              <w:rPr>
                <w:rFonts w:ascii="新細明體" w:hAnsi="新細明體"/>
                <w:bCs/>
                <w:color w:val="000000" w:themeColor="text1"/>
              </w:rPr>
            </w:pPr>
          </w:p>
          <w:p w:rsidR="00B62B6C" w:rsidRPr="005A3B41" w:rsidRDefault="00B62B6C" w:rsidP="00B62B6C">
            <w:pPr>
              <w:spacing w:line="0" w:lineRule="atLeast"/>
              <w:ind w:left="480" w:hangingChars="200" w:hanging="480"/>
              <w:jc w:val="both"/>
              <w:rPr>
                <w:rFonts w:ascii="新細明體" w:hAnsi="新細明體"/>
                <w:bCs/>
                <w:color w:val="000000" w:themeColor="text1"/>
              </w:rPr>
            </w:pPr>
          </w:p>
          <w:p w:rsidR="00B62B6C" w:rsidRPr="005A3B41" w:rsidRDefault="00B62B6C" w:rsidP="00B62B6C">
            <w:pPr>
              <w:spacing w:line="0" w:lineRule="atLeast"/>
              <w:ind w:left="480" w:hangingChars="200" w:hanging="480"/>
              <w:jc w:val="both"/>
              <w:rPr>
                <w:rFonts w:ascii="新細明體" w:hAnsi="新細明體"/>
                <w:bCs/>
                <w:color w:val="000000" w:themeColor="text1"/>
              </w:rPr>
            </w:pPr>
          </w:p>
          <w:p w:rsidR="00B62B6C" w:rsidRPr="005A3B41" w:rsidRDefault="00B62B6C" w:rsidP="00B62B6C">
            <w:pPr>
              <w:spacing w:line="0" w:lineRule="atLeast"/>
              <w:ind w:left="480" w:hangingChars="200" w:hanging="480"/>
              <w:jc w:val="both"/>
              <w:rPr>
                <w:rFonts w:ascii="新細明體" w:hAnsi="新細明體"/>
                <w:bCs/>
                <w:color w:val="000000" w:themeColor="text1"/>
              </w:rPr>
            </w:pPr>
          </w:p>
          <w:p w:rsidR="00B62B6C" w:rsidRPr="005A3B41" w:rsidRDefault="00B62B6C" w:rsidP="00B62B6C">
            <w:pPr>
              <w:spacing w:line="0" w:lineRule="atLeast"/>
              <w:ind w:left="480" w:hangingChars="200" w:hanging="480"/>
              <w:jc w:val="both"/>
              <w:rPr>
                <w:rFonts w:ascii="新細明體" w:hAnsi="新細明體"/>
                <w:bCs/>
                <w:color w:val="000000" w:themeColor="text1"/>
              </w:rPr>
            </w:pPr>
          </w:p>
          <w:p w:rsidR="00B62B6C" w:rsidRPr="005A3B41" w:rsidRDefault="00B62B6C" w:rsidP="00B62B6C">
            <w:pPr>
              <w:spacing w:line="0" w:lineRule="atLeast"/>
              <w:ind w:left="480" w:hangingChars="200" w:hanging="480"/>
              <w:jc w:val="both"/>
              <w:rPr>
                <w:rFonts w:ascii="新細明體" w:hAnsi="新細明體"/>
                <w:bCs/>
                <w:color w:val="000000" w:themeColor="text1"/>
              </w:rPr>
            </w:pPr>
          </w:p>
          <w:p w:rsidR="007E7BF8" w:rsidRPr="005A3B41" w:rsidRDefault="007E7BF8" w:rsidP="00B62B6C">
            <w:pPr>
              <w:spacing w:line="0" w:lineRule="atLeast"/>
              <w:ind w:left="480" w:hangingChars="200" w:hanging="480"/>
              <w:jc w:val="both"/>
              <w:rPr>
                <w:rFonts w:ascii="新細明體" w:hAnsi="新細明體"/>
                <w:bCs/>
                <w:color w:val="000000" w:themeColor="text1"/>
              </w:rPr>
            </w:pPr>
          </w:p>
          <w:p w:rsidR="002E3C78" w:rsidRPr="005A3B41" w:rsidRDefault="002E3C78" w:rsidP="00B62B6C">
            <w:pPr>
              <w:spacing w:line="0" w:lineRule="atLeast"/>
              <w:ind w:left="480" w:hangingChars="200" w:hanging="480"/>
              <w:jc w:val="both"/>
              <w:rPr>
                <w:rFonts w:ascii="新細明體" w:hAnsi="新細明體"/>
                <w:bCs/>
                <w:color w:val="000000" w:themeColor="text1"/>
              </w:rPr>
            </w:pPr>
          </w:p>
          <w:p w:rsidR="007E7BF8" w:rsidRPr="005A3B41" w:rsidRDefault="007E7BF8" w:rsidP="00B62B6C">
            <w:pPr>
              <w:spacing w:line="0" w:lineRule="atLeast"/>
              <w:ind w:left="480" w:hangingChars="200" w:hanging="480"/>
              <w:jc w:val="both"/>
              <w:rPr>
                <w:rFonts w:ascii="新細明體" w:hAnsi="新細明體"/>
                <w:bCs/>
                <w:color w:val="000000" w:themeColor="text1"/>
              </w:rPr>
            </w:pPr>
          </w:p>
          <w:p w:rsidR="00B62B6C" w:rsidRPr="005A3B41" w:rsidRDefault="00B62B6C" w:rsidP="00B62B6C">
            <w:pPr>
              <w:spacing w:line="0" w:lineRule="atLeast"/>
              <w:ind w:left="480" w:hangingChars="200" w:hanging="480"/>
              <w:jc w:val="both"/>
              <w:rPr>
                <w:rFonts w:ascii="新細明體" w:hAnsi="新細明體"/>
                <w:bCs/>
                <w:color w:val="000000" w:themeColor="text1"/>
              </w:rPr>
            </w:pPr>
          </w:p>
          <w:p w:rsidR="00B62B6C" w:rsidRPr="005A3B41" w:rsidRDefault="00B62B6C" w:rsidP="00B62B6C">
            <w:pPr>
              <w:spacing w:line="0" w:lineRule="atLeast"/>
              <w:ind w:left="480" w:hangingChars="200" w:hanging="480"/>
              <w:jc w:val="both"/>
              <w:rPr>
                <w:rFonts w:ascii="新細明體" w:hAnsi="新細明體"/>
                <w:bCs/>
                <w:color w:val="000000" w:themeColor="text1"/>
              </w:rPr>
            </w:pPr>
          </w:p>
          <w:p w:rsidR="00B62B6C" w:rsidRPr="005A3B41" w:rsidRDefault="00B62B6C" w:rsidP="00B62B6C">
            <w:pPr>
              <w:spacing w:line="0" w:lineRule="atLeast"/>
              <w:ind w:left="480" w:hangingChars="200" w:hanging="480"/>
              <w:jc w:val="both"/>
              <w:rPr>
                <w:rFonts w:ascii="新細明體" w:hAnsi="新細明體"/>
                <w:bCs/>
                <w:color w:val="000000" w:themeColor="text1"/>
              </w:rPr>
            </w:pPr>
            <w:r w:rsidRPr="005A3B41">
              <w:rPr>
                <w:rFonts w:ascii="新細明體" w:hAnsi="新細明體" w:hint="eastAsia"/>
                <w:bCs/>
                <w:color w:val="000000" w:themeColor="text1"/>
              </w:rPr>
              <w:t>十</w:t>
            </w:r>
            <w:r w:rsidR="00892818" w:rsidRPr="005A3B41">
              <w:rPr>
                <w:rFonts w:ascii="新細明體" w:hAnsi="新細明體" w:hint="eastAsia"/>
                <w:bCs/>
                <w:color w:val="000000" w:themeColor="text1"/>
              </w:rPr>
              <w:t>二</w:t>
            </w:r>
            <w:r w:rsidRPr="005A3B41">
              <w:rPr>
                <w:rFonts w:ascii="新細明體" w:hAnsi="新細明體" w:hint="eastAsia"/>
                <w:bCs/>
                <w:color w:val="000000" w:themeColor="text1"/>
              </w:rPr>
              <w:t>、配合作業程序(二)之2</w:t>
            </w:r>
            <w:r w:rsidR="007E7BF8" w:rsidRPr="005A3B41">
              <w:rPr>
                <w:rFonts w:ascii="新細明體" w:hAnsi="新細明體" w:hint="eastAsia"/>
                <w:bCs/>
                <w:color w:val="000000" w:themeColor="text1"/>
              </w:rPr>
              <w:t>修正內容</w:t>
            </w:r>
            <w:r w:rsidRPr="005A3B41">
              <w:rPr>
                <w:rFonts w:ascii="新細明體" w:hAnsi="新細明體" w:hint="eastAsia"/>
                <w:bCs/>
                <w:color w:val="000000" w:themeColor="text1"/>
              </w:rPr>
              <w:t>，修正控制重點(二)之2</w:t>
            </w:r>
            <w:r w:rsidR="007E7BF8" w:rsidRPr="005A3B41">
              <w:rPr>
                <w:rFonts w:ascii="新細明體" w:hAnsi="新細明體" w:hint="eastAsia"/>
                <w:bCs/>
                <w:color w:val="000000" w:themeColor="text1"/>
              </w:rPr>
              <w:t>相關文字</w:t>
            </w:r>
            <w:r w:rsidRPr="005A3B41">
              <w:rPr>
                <w:rFonts w:ascii="新細明體" w:hAnsi="新細明體" w:hint="eastAsia"/>
                <w:bCs/>
                <w:color w:val="000000" w:themeColor="text1"/>
              </w:rPr>
              <w:t>。</w:t>
            </w:r>
          </w:p>
          <w:p w:rsidR="00B62B6C" w:rsidRPr="005A3B41" w:rsidRDefault="00B62B6C" w:rsidP="00B62B6C">
            <w:pPr>
              <w:spacing w:line="0" w:lineRule="atLeast"/>
              <w:jc w:val="both"/>
              <w:rPr>
                <w:rFonts w:ascii="新細明體" w:hAnsi="新細明體"/>
                <w:bCs/>
                <w:color w:val="000000" w:themeColor="text1"/>
              </w:rPr>
            </w:pPr>
          </w:p>
          <w:p w:rsidR="007E7BF8" w:rsidRPr="005A3B41" w:rsidRDefault="007E7BF8"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ind w:left="480" w:hangingChars="200" w:hanging="480"/>
              <w:jc w:val="both"/>
              <w:rPr>
                <w:rFonts w:ascii="新細明體" w:hAnsi="新細明體"/>
                <w:bCs/>
                <w:color w:val="000000" w:themeColor="text1"/>
              </w:rPr>
            </w:pPr>
            <w:r w:rsidRPr="005A3B41">
              <w:rPr>
                <w:rFonts w:ascii="新細明體" w:hAnsi="新細明體" w:hint="eastAsia"/>
                <w:bCs/>
                <w:color w:val="000000" w:themeColor="text1"/>
              </w:rPr>
              <w:t>十</w:t>
            </w:r>
            <w:r w:rsidR="00892818" w:rsidRPr="005A3B41">
              <w:rPr>
                <w:rFonts w:ascii="新細明體" w:hAnsi="新細明體" w:hint="eastAsia"/>
                <w:bCs/>
                <w:color w:val="000000" w:themeColor="text1"/>
              </w:rPr>
              <w:t>三</w:t>
            </w:r>
            <w:r w:rsidRPr="005A3B41">
              <w:rPr>
                <w:rFonts w:ascii="新細明體" w:hAnsi="新細明體" w:hint="eastAsia"/>
                <w:bCs/>
                <w:color w:val="000000" w:themeColor="text1"/>
              </w:rPr>
              <w:t>、配合作業程序(二)之3</w:t>
            </w:r>
            <w:r w:rsidR="007E7BF8" w:rsidRPr="005A3B41">
              <w:rPr>
                <w:rFonts w:ascii="新細明體" w:hAnsi="新細明體" w:hint="eastAsia"/>
                <w:bCs/>
                <w:color w:val="000000" w:themeColor="text1"/>
              </w:rPr>
              <w:t>修正內容</w:t>
            </w:r>
            <w:r w:rsidRPr="005A3B41">
              <w:rPr>
                <w:rFonts w:ascii="新細明體" w:hAnsi="新細明體" w:hint="eastAsia"/>
                <w:bCs/>
                <w:color w:val="000000" w:themeColor="text1"/>
              </w:rPr>
              <w:t>，增訂控制重點(二)之3</w:t>
            </w:r>
            <w:r w:rsidR="007E7BF8" w:rsidRPr="005A3B41">
              <w:rPr>
                <w:rFonts w:ascii="新細明體" w:hAnsi="新細明體" w:hint="eastAsia"/>
                <w:bCs/>
                <w:color w:val="000000" w:themeColor="text1"/>
              </w:rPr>
              <w:t>相關文字</w:t>
            </w:r>
            <w:r w:rsidRPr="005A3B41">
              <w:rPr>
                <w:rFonts w:ascii="新細明體" w:hAnsi="新細明體" w:hint="eastAsia"/>
                <w:bCs/>
                <w:color w:val="000000" w:themeColor="text1"/>
              </w:rPr>
              <w:t>。</w:t>
            </w: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2E3C78" w:rsidRPr="005A3B41" w:rsidRDefault="002E3C78" w:rsidP="00B62B6C">
            <w:pPr>
              <w:spacing w:line="0" w:lineRule="atLeast"/>
              <w:jc w:val="both"/>
              <w:rPr>
                <w:rFonts w:ascii="新細明體" w:hAnsi="新細明體"/>
                <w:bCs/>
                <w:color w:val="000000" w:themeColor="text1"/>
              </w:rPr>
            </w:pPr>
          </w:p>
          <w:p w:rsidR="002E3C78" w:rsidRPr="005A3B41" w:rsidRDefault="002E3C78" w:rsidP="00B62B6C">
            <w:pPr>
              <w:spacing w:line="0" w:lineRule="atLeast"/>
              <w:jc w:val="both"/>
              <w:rPr>
                <w:rFonts w:ascii="新細明體" w:hAnsi="新細明體"/>
                <w:bCs/>
                <w:color w:val="000000" w:themeColor="text1"/>
              </w:rPr>
            </w:pPr>
          </w:p>
          <w:p w:rsidR="002E3C78" w:rsidRPr="005A3B41" w:rsidRDefault="002E3C78" w:rsidP="00B62B6C">
            <w:pPr>
              <w:spacing w:line="0" w:lineRule="atLeast"/>
              <w:jc w:val="both"/>
              <w:rPr>
                <w:rFonts w:ascii="新細明體" w:hAnsi="新細明體"/>
                <w:bCs/>
                <w:color w:val="000000" w:themeColor="text1"/>
              </w:rPr>
            </w:pPr>
          </w:p>
          <w:p w:rsidR="002E3C78" w:rsidRPr="005A3B41" w:rsidRDefault="002E3C78" w:rsidP="00B62B6C">
            <w:pPr>
              <w:spacing w:line="0" w:lineRule="atLeast"/>
              <w:jc w:val="both"/>
              <w:rPr>
                <w:rFonts w:ascii="新細明體" w:hAnsi="新細明體"/>
                <w:bCs/>
                <w:color w:val="000000" w:themeColor="text1"/>
              </w:rPr>
            </w:pPr>
          </w:p>
          <w:p w:rsidR="002E3C78" w:rsidRPr="005A3B41" w:rsidRDefault="002E3C7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E77E65" w:rsidRPr="005A3B41" w:rsidRDefault="00E77E65"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ind w:left="480" w:hangingChars="200" w:hanging="480"/>
              <w:jc w:val="both"/>
              <w:rPr>
                <w:rFonts w:ascii="新細明體" w:hAnsi="新細明體"/>
                <w:bCs/>
                <w:color w:val="000000" w:themeColor="text1"/>
              </w:rPr>
            </w:pPr>
            <w:r w:rsidRPr="005A3B41">
              <w:rPr>
                <w:rFonts w:ascii="新細明體" w:hAnsi="新細明體" w:hint="eastAsia"/>
                <w:bCs/>
                <w:color w:val="000000" w:themeColor="text1"/>
              </w:rPr>
              <w:t>十</w:t>
            </w:r>
            <w:r w:rsidR="00892818" w:rsidRPr="005A3B41">
              <w:rPr>
                <w:rFonts w:ascii="新細明體" w:hAnsi="新細明體" w:hint="eastAsia"/>
                <w:bCs/>
                <w:color w:val="000000" w:themeColor="text1"/>
              </w:rPr>
              <w:t>四</w:t>
            </w:r>
            <w:r w:rsidRPr="005A3B41">
              <w:rPr>
                <w:rFonts w:ascii="新細明體" w:hAnsi="新細明體" w:hint="eastAsia"/>
                <w:bCs/>
                <w:color w:val="000000" w:themeColor="text1"/>
              </w:rPr>
              <w:t>、配合作業程序(二)之4</w:t>
            </w:r>
            <w:r w:rsidR="007E7BF8" w:rsidRPr="005A3B41">
              <w:rPr>
                <w:rFonts w:ascii="新細明體" w:hAnsi="新細明體" w:hint="eastAsia"/>
                <w:bCs/>
                <w:color w:val="000000" w:themeColor="text1"/>
              </w:rPr>
              <w:t>修正內容</w:t>
            </w:r>
            <w:r w:rsidRPr="005A3B41">
              <w:rPr>
                <w:rFonts w:ascii="新細明體" w:hAnsi="新細明體" w:hint="eastAsia"/>
                <w:bCs/>
                <w:color w:val="000000" w:themeColor="text1"/>
              </w:rPr>
              <w:t>，增訂控制重點(二)之4</w:t>
            </w:r>
            <w:r w:rsidR="007E7BF8" w:rsidRPr="005A3B41">
              <w:rPr>
                <w:rFonts w:ascii="新細明體" w:hAnsi="新細明體" w:hint="eastAsia"/>
                <w:bCs/>
                <w:color w:val="000000" w:themeColor="text1"/>
              </w:rPr>
              <w:t>相關文字</w:t>
            </w:r>
            <w:r w:rsidRPr="005A3B41">
              <w:rPr>
                <w:rFonts w:ascii="新細明體" w:hAnsi="新細明體" w:hint="eastAsia"/>
                <w:bCs/>
                <w:color w:val="000000" w:themeColor="text1"/>
              </w:rPr>
              <w:t>。</w:t>
            </w: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0456FF" w:rsidRPr="005A3B41" w:rsidRDefault="000456FF"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75514F" w:rsidRPr="005A3B41" w:rsidRDefault="0075514F" w:rsidP="00B62B6C">
            <w:pPr>
              <w:spacing w:line="0" w:lineRule="atLeast"/>
              <w:jc w:val="both"/>
              <w:rPr>
                <w:rFonts w:ascii="新細明體" w:hAnsi="新細明體"/>
                <w:bCs/>
                <w:color w:val="000000" w:themeColor="text1"/>
              </w:rPr>
            </w:pPr>
          </w:p>
          <w:p w:rsidR="0075514F" w:rsidRPr="005A3B41" w:rsidRDefault="0075514F" w:rsidP="00B62B6C">
            <w:pPr>
              <w:spacing w:line="0" w:lineRule="atLeast"/>
              <w:jc w:val="both"/>
              <w:rPr>
                <w:rFonts w:ascii="新細明體" w:hAnsi="新細明體"/>
                <w:bCs/>
                <w:color w:val="000000" w:themeColor="text1"/>
              </w:rPr>
            </w:pPr>
          </w:p>
          <w:p w:rsidR="0075514F" w:rsidRPr="005A3B41" w:rsidRDefault="0075514F" w:rsidP="00B62B6C">
            <w:pPr>
              <w:spacing w:line="0" w:lineRule="atLeast"/>
              <w:jc w:val="both"/>
              <w:rPr>
                <w:rFonts w:ascii="新細明體" w:hAnsi="新細明體"/>
                <w:bCs/>
                <w:color w:val="000000" w:themeColor="text1"/>
              </w:rPr>
            </w:pPr>
          </w:p>
          <w:p w:rsidR="0075514F" w:rsidRPr="005A3B41" w:rsidRDefault="0075514F" w:rsidP="00B62B6C">
            <w:pPr>
              <w:spacing w:line="0" w:lineRule="atLeast"/>
              <w:jc w:val="both"/>
              <w:rPr>
                <w:rFonts w:ascii="新細明體" w:hAnsi="新細明體"/>
                <w:bCs/>
                <w:color w:val="000000" w:themeColor="text1"/>
              </w:rPr>
            </w:pPr>
          </w:p>
          <w:p w:rsidR="0075514F" w:rsidRPr="005A3B41" w:rsidRDefault="0075514F" w:rsidP="00B62B6C">
            <w:pPr>
              <w:spacing w:line="0" w:lineRule="atLeast"/>
              <w:jc w:val="both"/>
              <w:rPr>
                <w:rFonts w:ascii="新細明體" w:hAnsi="新細明體"/>
                <w:bCs/>
                <w:color w:val="000000" w:themeColor="text1"/>
              </w:rPr>
            </w:pPr>
          </w:p>
          <w:p w:rsidR="0075514F" w:rsidRPr="005A3B41" w:rsidRDefault="0075514F" w:rsidP="00B62B6C">
            <w:pPr>
              <w:spacing w:line="0" w:lineRule="atLeast"/>
              <w:jc w:val="both"/>
              <w:rPr>
                <w:rFonts w:ascii="新細明體" w:hAnsi="新細明體"/>
                <w:bCs/>
                <w:color w:val="000000" w:themeColor="text1"/>
              </w:rPr>
            </w:pPr>
          </w:p>
          <w:p w:rsidR="0075514F" w:rsidRPr="005A3B41" w:rsidRDefault="0075514F"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ind w:left="480" w:hangingChars="200" w:hanging="480"/>
              <w:jc w:val="both"/>
              <w:rPr>
                <w:rFonts w:ascii="新細明體" w:hAnsi="新細明體"/>
                <w:bCs/>
                <w:color w:val="000000" w:themeColor="text1"/>
              </w:rPr>
            </w:pPr>
            <w:r w:rsidRPr="005A3B41">
              <w:rPr>
                <w:rFonts w:ascii="新細明體" w:hAnsi="新細明體" w:hint="eastAsia"/>
                <w:bCs/>
                <w:color w:val="000000" w:themeColor="text1"/>
              </w:rPr>
              <w:t>十</w:t>
            </w:r>
            <w:r w:rsidR="00892818" w:rsidRPr="005A3B41">
              <w:rPr>
                <w:rFonts w:ascii="新細明體" w:hAnsi="新細明體" w:hint="eastAsia"/>
                <w:bCs/>
                <w:color w:val="000000" w:themeColor="text1"/>
              </w:rPr>
              <w:t>五</w:t>
            </w:r>
            <w:r w:rsidRPr="005A3B41">
              <w:rPr>
                <w:rFonts w:ascii="新細明體" w:hAnsi="新細明體" w:hint="eastAsia"/>
                <w:bCs/>
                <w:color w:val="000000" w:themeColor="text1"/>
              </w:rPr>
              <w:t>、配合作業程序(五)之2</w:t>
            </w:r>
            <w:r w:rsidR="00892818" w:rsidRPr="005A3B41">
              <w:rPr>
                <w:rFonts w:ascii="新細明體" w:hAnsi="新細明體" w:hint="eastAsia"/>
                <w:bCs/>
                <w:color w:val="000000" w:themeColor="text1"/>
              </w:rPr>
              <w:t>修正內容</w:t>
            </w:r>
            <w:r w:rsidRPr="005A3B41">
              <w:rPr>
                <w:rFonts w:ascii="新細明體" w:hAnsi="新細明體" w:hint="eastAsia"/>
                <w:bCs/>
                <w:color w:val="000000" w:themeColor="text1"/>
              </w:rPr>
              <w:t>，修正控制重點(十四)</w:t>
            </w:r>
            <w:r w:rsidR="00892818" w:rsidRPr="005A3B41">
              <w:rPr>
                <w:rFonts w:ascii="新細明體" w:hAnsi="新細明體" w:hint="eastAsia"/>
                <w:bCs/>
                <w:color w:val="000000" w:themeColor="text1"/>
              </w:rPr>
              <w:t>相關文字</w:t>
            </w:r>
            <w:r w:rsidRPr="005A3B41">
              <w:rPr>
                <w:rFonts w:ascii="新細明體" w:hAnsi="新細明體" w:hint="eastAsia"/>
                <w:bCs/>
                <w:color w:val="000000" w:themeColor="text1"/>
              </w:rPr>
              <w:t>。</w:t>
            </w: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ind w:left="480" w:hangingChars="200" w:hanging="480"/>
              <w:jc w:val="both"/>
              <w:rPr>
                <w:rFonts w:ascii="新細明體" w:hAnsi="新細明體"/>
                <w:bCs/>
                <w:color w:val="000000" w:themeColor="text1"/>
              </w:rPr>
            </w:pPr>
            <w:r w:rsidRPr="005A3B41">
              <w:rPr>
                <w:rFonts w:ascii="新細明體" w:hAnsi="新細明體" w:hint="eastAsia"/>
                <w:bCs/>
                <w:color w:val="000000" w:themeColor="text1"/>
              </w:rPr>
              <w:t>十</w:t>
            </w:r>
            <w:r w:rsidR="00892818" w:rsidRPr="005A3B41">
              <w:rPr>
                <w:rFonts w:ascii="新細明體" w:hAnsi="新細明體" w:hint="eastAsia"/>
                <w:bCs/>
                <w:color w:val="000000" w:themeColor="text1"/>
              </w:rPr>
              <w:t>六</w:t>
            </w:r>
            <w:r w:rsidRPr="005A3B41">
              <w:rPr>
                <w:rFonts w:ascii="新細明體" w:hAnsi="新細明體" w:hint="eastAsia"/>
                <w:bCs/>
                <w:color w:val="000000" w:themeColor="text1"/>
              </w:rPr>
              <w:t>、配合作業程序(五)之3</w:t>
            </w:r>
            <w:r w:rsidR="00892818" w:rsidRPr="005A3B41">
              <w:rPr>
                <w:rFonts w:ascii="新細明體" w:hAnsi="新細明體" w:hint="eastAsia"/>
                <w:bCs/>
                <w:color w:val="000000" w:themeColor="text1"/>
              </w:rPr>
              <w:t>修正內容</w:t>
            </w:r>
            <w:r w:rsidRPr="005A3B41">
              <w:rPr>
                <w:rFonts w:ascii="新細明體" w:hAnsi="新細明體" w:hint="eastAsia"/>
                <w:bCs/>
                <w:color w:val="000000" w:themeColor="text1"/>
              </w:rPr>
              <w:t>，修正控制重點(十五)</w:t>
            </w:r>
            <w:r w:rsidR="00892818" w:rsidRPr="005A3B41">
              <w:rPr>
                <w:rFonts w:ascii="新細明體" w:hAnsi="新細明體" w:hint="eastAsia"/>
                <w:bCs/>
                <w:color w:val="000000" w:themeColor="text1"/>
              </w:rPr>
              <w:t>相關文字</w:t>
            </w:r>
            <w:r w:rsidRPr="005A3B41">
              <w:rPr>
                <w:rFonts w:ascii="新細明體" w:hAnsi="新細明體" w:hint="eastAsia"/>
                <w:bCs/>
                <w:color w:val="000000" w:themeColor="text1"/>
              </w:rPr>
              <w:t>。</w:t>
            </w:r>
          </w:p>
          <w:p w:rsidR="00B62B6C" w:rsidRPr="005A3B41" w:rsidRDefault="00B62B6C"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2E3C78" w:rsidRPr="005A3B41" w:rsidRDefault="002E3C78" w:rsidP="00B62B6C">
            <w:pPr>
              <w:spacing w:line="0" w:lineRule="atLeast"/>
              <w:jc w:val="both"/>
              <w:rPr>
                <w:rFonts w:ascii="新細明體" w:hAnsi="新細明體"/>
                <w:bCs/>
                <w:color w:val="000000" w:themeColor="text1"/>
              </w:rPr>
            </w:pPr>
          </w:p>
          <w:p w:rsidR="002E3C78" w:rsidRPr="005A3B41" w:rsidRDefault="002E3C78" w:rsidP="00B62B6C">
            <w:pPr>
              <w:spacing w:line="0" w:lineRule="atLeast"/>
              <w:jc w:val="both"/>
              <w:rPr>
                <w:rFonts w:ascii="新細明體" w:hAnsi="新細明體"/>
                <w:bCs/>
                <w:color w:val="000000" w:themeColor="text1"/>
              </w:rPr>
            </w:pPr>
          </w:p>
          <w:p w:rsidR="00892818" w:rsidRPr="005A3B41" w:rsidRDefault="00892818"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ind w:left="480" w:hangingChars="200" w:hanging="480"/>
              <w:jc w:val="both"/>
              <w:rPr>
                <w:rFonts w:ascii="新細明體" w:hAnsi="新細明體"/>
                <w:bCs/>
                <w:color w:val="000000" w:themeColor="text1"/>
              </w:rPr>
            </w:pPr>
            <w:r w:rsidRPr="005A3B41">
              <w:rPr>
                <w:rFonts w:ascii="新細明體" w:hAnsi="新細明體" w:hint="eastAsia"/>
                <w:bCs/>
                <w:color w:val="000000" w:themeColor="text1"/>
              </w:rPr>
              <w:t>十</w:t>
            </w:r>
            <w:r w:rsidR="00892818" w:rsidRPr="005A3B41">
              <w:rPr>
                <w:rFonts w:ascii="新細明體" w:hAnsi="新細明體" w:hint="eastAsia"/>
                <w:bCs/>
                <w:color w:val="000000" w:themeColor="text1"/>
              </w:rPr>
              <w:t>七</w:t>
            </w:r>
            <w:r w:rsidRPr="005A3B41">
              <w:rPr>
                <w:rFonts w:ascii="新細明體" w:hAnsi="新細明體" w:hint="eastAsia"/>
                <w:bCs/>
                <w:color w:val="000000" w:themeColor="text1"/>
              </w:rPr>
              <w:t>、配合作業程序(三)之4</w:t>
            </w:r>
            <w:r w:rsidR="00892818" w:rsidRPr="005A3B41">
              <w:rPr>
                <w:rFonts w:ascii="新細明體" w:hAnsi="新細明體" w:hint="eastAsia"/>
                <w:bCs/>
                <w:color w:val="000000" w:themeColor="text1"/>
              </w:rPr>
              <w:t>修正內容</w:t>
            </w:r>
            <w:r w:rsidRPr="005A3B41">
              <w:rPr>
                <w:rFonts w:ascii="新細明體" w:hAnsi="新細明體" w:hint="eastAsia"/>
                <w:bCs/>
                <w:color w:val="000000" w:themeColor="text1"/>
              </w:rPr>
              <w:t>，修正控制重點(十六)</w:t>
            </w:r>
            <w:r w:rsidR="00892818" w:rsidRPr="005A3B41">
              <w:rPr>
                <w:rFonts w:ascii="新細明體" w:hAnsi="新細明體" w:hint="eastAsia"/>
                <w:bCs/>
                <w:color w:val="000000" w:themeColor="text1"/>
              </w:rPr>
              <w:t>相關文字</w:t>
            </w:r>
            <w:r w:rsidRPr="005A3B41">
              <w:rPr>
                <w:rFonts w:ascii="新細明體" w:hAnsi="新細明體" w:hint="eastAsia"/>
                <w:bCs/>
                <w:color w:val="000000" w:themeColor="text1"/>
              </w:rPr>
              <w:t>。</w:t>
            </w: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p w:rsidR="00B62B6C" w:rsidRPr="005A3B41" w:rsidRDefault="00B62B6C" w:rsidP="00B62B6C">
            <w:pPr>
              <w:spacing w:line="0" w:lineRule="atLeast"/>
              <w:jc w:val="both"/>
              <w:rPr>
                <w:rFonts w:ascii="新細明體" w:hAnsi="新細明體"/>
                <w:bCs/>
                <w:color w:val="000000" w:themeColor="text1"/>
              </w:rPr>
            </w:pPr>
          </w:p>
        </w:tc>
      </w:tr>
    </w:tbl>
    <w:p w:rsidR="00E77E65" w:rsidRPr="005A3B41" w:rsidRDefault="00087D59" w:rsidP="00CD43C1">
      <w:pPr>
        <w:spacing w:line="0" w:lineRule="atLeast"/>
        <w:rPr>
          <w:rFonts w:ascii="新細明體" w:hAnsi="新細明體"/>
          <w:color w:val="000000" w:themeColor="text1"/>
        </w:rPr>
      </w:pPr>
      <w:r w:rsidRPr="005A3B41">
        <w:rPr>
          <w:rFonts w:ascii="新細明體" w:hAnsi="新細明體" w:hint="eastAsia"/>
          <w:color w:val="000000" w:themeColor="text1"/>
        </w:rPr>
        <w:lastRenderedPageBreak/>
        <w:t xml:space="preserve"> </w:t>
      </w:r>
    </w:p>
    <w:p w:rsidR="00E77E65" w:rsidRPr="005A3B41" w:rsidRDefault="00E77E65" w:rsidP="0099515D">
      <w:pPr>
        <w:rPr>
          <w:rFonts w:ascii="新細明體" w:hAnsi="新細明體"/>
        </w:rPr>
      </w:pPr>
    </w:p>
    <w:p w:rsidR="004D2E52" w:rsidRPr="005A3B41" w:rsidRDefault="004D2E52" w:rsidP="0099515D">
      <w:pPr>
        <w:rPr>
          <w:rFonts w:ascii="新細明體" w:hAnsi="新細明體"/>
        </w:rPr>
      </w:pPr>
    </w:p>
    <w:p w:rsidR="00652115" w:rsidRPr="005A3B41" w:rsidRDefault="004D2E52" w:rsidP="00652115">
      <w:pPr>
        <w:widowControl/>
        <w:spacing w:line="0" w:lineRule="atLeast"/>
        <w:jc w:val="center"/>
        <w:rPr>
          <w:rFonts w:ascii="新細明體" w:hAnsi="新細明體"/>
          <w:b/>
          <w:bCs/>
          <w:color w:val="000000" w:themeColor="text1"/>
          <w:spacing w:val="20"/>
          <w:sz w:val="28"/>
          <w:szCs w:val="28"/>
        </w:rPr>
      </w:pPr>
      <w:r w:rsidRPr="005A3B41">
        <w:rPr>
          <w:rFonts w:ascii="新細明體" w:hAnsi="新細明體"/>
        </w:rPr>
        <w:br w:type="page"/>
      </w:r>
      <w:r w:rsidRPr="005A3B41">
        <w:rPr>
          <w:rFonts w:ascii="新細明體" w:hAnsi="新細明體" w:hint="eastAsia"/>
          <w:b/>
          <w:bCs/>
          <w:color w:val="000000" w:themeColor="text1"/>
          <w:spacing w:val="20"/>
          <w:sz w:val="28"/>
          <w:szCs w:val="28"/>
        </w:rPr>
        <w:t>「信託業內部控制制度標準規範」</w:t>
      </w:r>
    </w:p>
    <w:p w:rsidR="004706DB" w:rsidRPr="005A3B41" w:rsidRDefault="004D2E52" w:rsidP="00652115">
      <w:pPr>
        <w:widowControl/>
        <w:spacing w:line="0" w:lineRule="atLeast"/>
        <w:jc w:val="center"/>
        <w:rPr>
          <w:rFonts w:ascii="新細明體" w:hAnsi="新細明體"/>
        </w:rPr>
      </w:pPr>
      <w:r w:rsidRPr="005A3B41">
        <w:rPr>
          <w:rFonts w:ascii="新細明體" w:hAnsi="新細明體" w:hint="eastAsia"/>
          <w:b/>
          <w:bCs/>
          <w:color w:val="000000" w:themeColor="text1"/>
          <w:spacing w:val="20"/>
          <w:sz w:val="28"/>
          <w:szCs w:val="28"/>
        </w:rPr>
        <w:t>壹、業務作業循環之</w:t>
      </w:r>
      <w:r w:rsidRPr="005A3B41">
        <w:rPr>
          <w:rFonts w:ascii="新細明體" w:hAnsi="新細明體" w:cs="Arial" w:hint="eastAsia"/>
          <w:b/>
          <w:color w:val="000000" w:themeColor="text1"/>
          <w:sz w:val="28"/>
          <w:szCs w:val="28"/>
        </w:rPr>
        <w:t>「五、不動產信託業務-(3)預售屋不動產開發信託業務」</w:t>
      </w:r>
      <w:r w:rsidRPr="005A3B41">
        <w:rPr>
          <w:rFonts w:ascii="新細明體" w:hAnsi="新細明體" w:hint="eastAsia"/>
          <w:b/>
          <w:bCs/>
          <w:color w:val="000000" w:themeColor="text1"/>
          <w:spacing w:val="20"/>
          <w:sz w:val="28"/>
          <w:szCs w:val="28"/>
        </w:rPr>
        <w:t>修正草案修正對照表</w:t>
      </w:r>
    </w:p>
    <w:tbl>
      <w:tblPr>
        <w:tblStyle w:val="a3"/>
        <w:tblW w:w="14601" w:type="dxa"/>
        <w:tblInd w:w="-5" w:type="dxa"/>
        <w:tblLook w:val="04A0" w:firstRow="1" w:lastRow="0" w:firstColumn="1" w:lastColumn="0" w:noHBand="0" w:noVBand="1"/>
      </w:tblPr>
      <w:tblGrid>
        <w:gridCol w:w="4867"/>
        <w:gridCol w:w="4867"/>
        <w:gridCol w:w="4867"/>
      </w:tblGrid>
      <w:tr w:rsidR="004706DB" w:rsidRPr="005A3B41" w:rsidTr="0099515D">
        <w:trPr>
          <w:tblHeader/>
        </w:trPr>
        <w:tc>
          <w:tcPr>
            <w:tcW w:w="4867" w:type="dxa"/>
            <w:shd w:val="clear" w:color="auto" w:fill="FFF2CC" w:themeFill="accent4" w:themeFillTint="33"/>
          </w:tcPr>
          <w:p w:rsidR="004706DB" w:rsidRPr="005A3B41" w:rsidRDefault="004706DB" w:rsidP="0099515D">
            <w:pPr>
              <w:spacing w:line="0" w:lineRule="atLeast"/>
              <w:jc w:val="center"/>
              <w:rPr>
                <w:rFonts w:ascii="新細明體"/>
                <w:b/>
                <w:szCs w:val="32"/>
              </w:rPr>
            </w:pPr>
            <w:r w:rsidRPr="005A3B41">
              <w:rPr>
                <w:rFonts w:ascii="新細明體" w:hAnsi="新細明體" w:cs="Arial" w:hint="eastAsia"/>
                <w:b/>
                <w:color w:val="000000" w:themeColor="text1"/>
              </w:rPr>
              <w:t>五、不動產信託業務-(</w:t>
            </w:r>
            <w:r w:rsidRPr="005A3B41">
              <w:rPr>
                <w:rFonts w:ascii="新細明體" w:hAnsi="新細明體" w:cs="Arial"/>
                <w:b/>
                <w:color w:val="000000" w:themeColor="text1"/>
              </w:rPr>
              <w:t>3</w:t>
            </w:r>
            <w:r w:rsidRPr="005A3B41">
              <w:rPr>
                <w:rFonts w:ascii="新細明體" w:hAnsi="新細明體" w:cs="Arial" w:hint="eastAsia"/>
                <w:b/>
                <w:color w:val="000000" w:themeColor="text1"/>
              </w:rPr>
              <w:t>)預售屋不動產開發信託業務</w:t>
            </w:r>
          </w:p>
        </w:tc>
        <w:tc>
          <w:tcPr>
            <w:tcW w:w="4867" w:type="dxa"/>
            <w:shd w:val="clear" w:color="auto" w:fill="FFF2CC" w:themeFill="accent4" w:themeFillTint="33"/>
          </w:tcPr>
          <w:p w:rsidR="004706DB" w:rsidRPr="005A3B41" w:rsidRDefault="004706DB" w:rsidP="0099515D">
            <w:pPr>
              <w:spacing w:line="0" w:lineRule="atLeast"/>
              <w:jc w:val="center"/>
              <w:rPr>
                <w:rFonts w:ascii="新細明體" w:hAnsi="新細明體"/>
                <w:b/>
                <w:bCs/>
              </w:rPr>
            </w:pPr>
            <w:r w:rsidRPr="005A3B41">
              <w:rPr>
                <w:rFonts w:ascii="新細明體" w:hAnsi="新細明體" w:cs="Arial" w:hint="eastAsia"/>
                <w:b/>
                <w:color w:val="000000" w:themeColor="text1"/>
              </w:rPr>
              <w:t>五、不動產信託業務-(3)預售屋不動產開發信託業務</w:t>
            </w:r>
          </w:p>
        </w:tc>
        <w:tc>
          <w:tcPr>
            <w:tcW w:w="4867" w:type="dxa"/>
            <w:shd w:val="clear" w:color="auto" w:fill="FFF2CC" w:themeFill="accent4" w:themeFillTint="33"/>
            <w:vAlign w:val="center"/>
          </w:tcPr>
          <w:p w:rsidR="004706DB" w:rsidRPr="005A3B41" w:rsidRDefault="004706DB" w:rsidP="0099515D">
            <w:pPr>
              <w:spacing w:line="0" w:lineRule="atLeast"/>
              <w:jc w:val="center"/>
              <w:rPr>
                <w:rFonts w:ascii="新細明體" w:hAnsi="新細明體"/>
                <w:b/>
                <w:bCs/>
              </w:rPr>
            </w:pPr>
            <w:r w:rsidRPr="005A3B41">
              <w:rPr>
                <w:rFonts w:ascii="新細明體" w:hAnsi="新細明體" w:hint="eastAsia"/>
                <w:b/>
                <w:bCs/>
              </w:rPr>
              <w:t>說明</w:t>
            </w:r>
          </w:p>
        </w:tc>
      </w:tr>
      <w:tr w:rsidR="004706DB" w:rsidRPr="005A3B41" w:rsidTr="004706DB">
        <w:trPr>
          <w:tblHeader/>
        </w:trPr>
        <w:tc>
          <w:tcPr>
            <w:tcW w:w="4867" w:type="dxa"/>
            <w:shd w:val="clear" w:color="auto" w:fill="FFF2CC" w:themeFill="accent4" w:themeFillTint="33"/>
          </w:tcPr>
          <w:p w:rsidR="004706DB" w:rsidRPr="005A3B41" w:rsidRDefault="004706DB" w:rsidP="0099515D">
            <w:pPr>
              <w:spacing w:line="0" w:lineRule="atLeast"/>
              <w:jc w:val="center"/>
              <w:rPr>
                <w:rFonts w:ascii="新細明體" w:hAnsi="新細明體"/>
                <w:b/>
              </w:rPr>
            </w:pPr>
            <w:r w:rsidRPr="005A3B41">
              <w:rPr>
                <w:rFonts w:ascii="新細明體" w:hAnsi="新細明體" w:hint="eastAsia"/>
                <w:b/>
                <w:bCs/>
              </w:rPr>
              <w:t>修正後</w:t>
            </w:r>
          </w:p>
        </w:tc>
        <w:tc>
          <w:tcPr>
            <w:tcW w:w="4867" w:type="dxa"/>
            <w:shd w:val="clear" w:color="auto" w:fill="FFF2CC" w:themeFill="accent4" w:themeFillTint="33"/>
          </w:tcPr>
          <w:p w:rsidR="004706DB" w:rsidRPr="005A3B41" w:rsidRDefault="004706DB" w:rsidP="0099515D">
            <w:pPr>
              <w:spacing w:line="0" w:lineRule="atLeast"/>
              <w:jc w:val="center"/>
              <w:rPr>
                <w:rFonts w:ascii="新細明體"/>
                <w:b/>
                <w:szCs w:val="32"/>
              </w:rPr>
            </w:pPr>
            <w:r w:rsidRPr="005A3B41">
              <w:rPr>
                <w:rFonts w:ascii="新細明體" w:hAnsi="新細明體" w:hint="eastAsia"/>
                <w:b/>
                <w:bCs/>
              </w:rPr>
              <w:t>修正前</w:t>
            </w:r>
          </w:p>
        </w:tc>
        <w:tc>
          <w:tcPr>
            <w:tcW w:w="4867" w:type="dxa"/>
            <w:shd w:val="clear" w:color="auto" w:fill="FFF2CC" w:themeFill="accent4" w:themeFillTint="33"/>
          </w:tcPr>
          <w:p w:rsidR="004706DB" w:rsidRPr="005A3B41" w:rsidRDefault="004706DB" w:rsidP="0099515D">
            <w:pPr>
              <w:spacing w:line="0" w:lineRule="atLeast"/>
              <w:jc w:val="center"/>
              <w:rPr>
                <w:rFonts w:ascii="新細明體" w:hAnsi="新細明體"/>
                <w:b/>
                <w:bCs/>
              </w:rPr>
            </w:pPr>
          </w:p>
        </w:tc>
      </w:tr>
      <w:tr w:rsidR="004706DB" w:rsidRPr="005A3B41" w:rsidTr="004706DB">
        <w:trPr>
          <w:trHeight w:val="557"/>
        </w:trPr>
        <w:tc>
          <w:tcPr>
            <w:tcW w:w="4867" w:type="dxa"/>
          </w:tcPr>
          <w:p w:rsidR="004706DB" w:rsidRPr="005A3B41" w:rsidRDefault="004706DB" w:rsidP="002E3C78">
            <w:pPr>
              <w:spacing w:line="0" w:lineRule="atLeast"/>
              <w:ind w:rightChars="46" w:right="110"/>
              <w:jc w:val="both"/>
              <w:rPr>
                <w:rFonts w:ascii="新細明體"/>
                <w:b/>
                <w:color w:val="000000" w:themeColor="text1"/>
              </w:rPr>
            </w:pPr>
            <w:r w:rsidRPr="005A3B41">
              <w:rPr>
                <w:rFonts w:ascii="新細明體" w:hint="eastAsia"/>
                <w:b/>
                <w:color w:val="000000" w:themeColor="text1"/>
              </w:rPr>
              <w:t>依據資料</w:t>
            </w:r>
          </w:p>
          <w:p w:rsidR="004706DB" w:rsidRPr="005A3B41" w:rsidRDefault="004706DB" w:rsidP="002E3C78">
            <w:pPr>
              <w:spacing w:line="0" w:lineRule="atLeast"/>
              <w:ind w:rightChars="46" w:right="110"/>
              <w:jc w:val="both"/>
              <w:rPr>
                <w:rFonts w:ascii="新細明體"/>
              </w:rPr>
            </w:pPr>
            <w:r w:rsidRPr="005A3B41">
              <w:rPr>
                <w:rFonts w:ascii="新細明體"/>
              </w:rPr>
              <w:t>一、法令規章</w:t>
            </w:r>
            <w:r w:rsidRPr="005A3B41">
              <w:rPr>
                <w:rFonts w:ascii="新細明體" w:hAnsi="新細明體"/>
              </w:rPr>
              <w:t>：</w:t>
            </w:r>
          </w:p>
          <w:p w:rsidR="004706DB" w:rsidRPr="005A3B41" w:rsidRDefault="004706DB" w:rsidP="002E3C78">
            <w:pPr>
              <w:pStyle w:val="20"/>
              <w:spacing w:after="0" w:line="0" w:lineRule="atLeast"/>
              <w:ind w:leftChars="40" w:left="528" w:hangingChars="180" w:hanging="432"/>
              <w:jc w:val="both"/>
              <w:rPr>
                <w:rFonts w:ascii="新細明體"/>
              </w:rPr>
            </w:pPr>
            <w:r w:rsidRPr="005A3B41">
              <w:rPr>
                <w:rFonts w:ascii="新細明體"/>
              </w:rPr>
              <w:t>(</w:t>
            </w:r>
            <w:proofErr w:type="gramStart"/>
            <w:r w:rsidRPr="005A3B41">
              <w:rPr>
                <w:rFonts w:ascii="新細明體"/>
              </w:rPr>
              <w:t>一</w:t>
            </w:r>
            <w:proofErr w:type="gramEnd"/>
            <w:r w:rsidRPr="005A3B41">
              <w:rPr>
                <w:rFonts w:ascii="新細明體"/>
              </w:rPr>
              <w:t>)信託法</w:t>
            </w:r>
          </w:p>
          <w:p w:rsidR="004706DB" w:rsidRPr="005A3B41" w:rsidRDefault="004706DB" w:rsidP="002E3C78">
            <w:pPr>
              <w:pStyle w:val="20"/>
              <w:spacing w:after="0" w:line="0" w:lineRule="atLeast"/>
              <w:ind w:leftChars="40" w:left="528" w:hangingChars="180" w:hanging="432"/>
              <w:jc w:val="both"/>
              <w:rPr>
                <w:rFonts w:ascii="新細明體"/>
              </w:rPr>
            </w:pPr>
            <w:r w:rsidRPr="005A3B41">
              <w:rPr>
                <w:rFonts w:ascii="新細明體"/>
              </w:rPr>
              <w:t>(二)信託業法</w:t>
            </w:r>
          </w:p>
          <w:p w:rsidR="004706DB" w:rsidRPr="005A3B41" w:rsidRDefault="004706DB" w:rsidP="002E3C78">
            <w:pPr>
              <w:pStyle w:val="20"/>
              <w:spacing w:after="0" w:line="0" w:lineRule="atLeast"/>
              <w:ind w:leftChars="40" w:left="528" w:hangingChars="180" w:hanging="432"/>
              <w:jc w:val="both"/>
              <w:rPr>
                <w:rFonts w:ascii="新細明體"/>
              </w:rPr>
            </w:pPr>
            <w:r w:rsidRPr="005A3B41">
              <w:rPr>
                <w:rFonts w:ascii="新細明體"/>
              </w:rPr>
              <w:t>(三)信託</w:t>
            </w:r>
            <w:r w:rsidRPr="005A3B41">
              <w:rPr>
                <w:rFonts w:ascii="新細明體" w:hAnsi="新細明體"/>
              </w:rPr>
              <w:t>業營運範圍受益權轉讓限制風險揭露及行銷訂約管理辦法</w:t>
            </w:r>
          </w:p>
          <w:p w:rsidR="004706DB" w:rsidRPr="005A3B41" w:rsidRDefault="004706DB" w:rsidP="002E3C78">
            <w:pPr>
              <w:pStyle w:val="20"/>
              <w:spacing w:after="0" w:line="0" w:lineRule="atLeast"/>
              <w:ind w:leftChars="40" w:left="528" w:hangingChars="180" w:hanging="432"/>
              <w:jc w:val="both"/>
              <w:rPr>
                <w:rFonts w:ascii="新細明體"/>
              </w:rPr>
            </w:pPr>
            <w:r w:rsidRPr="005A3B41">
              <w:rPr>
                <w:rFonts w:ascii="新細明體"/>
              </w:rPr>
              <w:t>(</w:t>
            </w:r>
            <w:r w:rsidRPr="005A3B41">
              <w:rPr>
                <w:rFonts w:ascii="新細明體" w:hAnsi="新細明體"/>
              </w:rPr>
              <w:t>四</w:t>
            </w:r>
            <w:r w:rsidRPr="005A3B41">
              <w:rPr>
                <w:rFonts w:ascii="新細明體"/>
              </w:rPr>
              <w:t>)</w:t>
            </w:r>
            <w:r w:rsidRPr="005A3B41">
              <w:rPr>
                <w:rFonts w:ascii="新細明體" w:hAnsi="新細明體"/>
              </w:rPr>
              <w:t>預售屋買賣定型化契約應記載</w:t>
            </w:r>
            <w:r w:rsidRPr="005A3B41">
              <w:rPr>
                <w:rFonts w:ascii="新細明體" w:hAnsi="新細明體" w:hint="eastAsia"/>
                <w:color w:val="FF0000"/>
                <w:u w:val="single"/>
                <w:shd w:val="pct15" w:color="auto" w:fill="FFFFFF"/>
              </w:rPr>
              <w:t>及不得記載</w:t>
            </w:r>
            <w:r w:rsidRPr="005A3B41">
              <w:rPr>
                <w:rFonts w:ascii="新細明體" w:hAnsi="新細明體"/>
              </w:rPr>
              <w:t>事項</w:t>
            </w:r>
            <w:r w:rsidRPr="005A3B41">
              <w:rPr>
                <w:rFonts w:ascii="新細明體"/>
              </w:rPr>
              <w:t xml:space="preserve"> </w:t>
            </w:r>
          </w:p>
          <w:p w:rsidR="00652115" w:rsidRPr="005A3B41" w:rsidRDefault="00652115" w:rsidP="002E3C78">
            <w:pPr>
              <w:pStyle w:val="20"/>
              <w:spacing w:after="0" w:line="0" w:lineRule="atLeast"/>
              <w:ind w:leftChars="40" w:left="528" w:hangingChars="180" w:hanging="432"/>
              <w:jc w:val="both"/>
              <w:rPr>
                <w:rFonts w:ascii="新細明體"/>
              </w:rPr>
            </w:pPr>
          </w:p>
          <w:p w:rsidR="00652115" w:rsidRPr="005A3B41" w:rsidRDefault="00652115" w:rsidP="002E3C78">
            <w:pPr>
              <w:pStyle w:val="20"/>
              <w:spacing w:after="0" w:line="0" w:lineRule="atLeast"/>
              <w:ind w:leftChars="40" w:left="528" w:hangingChars="180" w:hanging="432"/>
              <w:jc w:val="both"/>
              <w:rPr>
                <w:rFonts w:ascii="新細明體"/>
              </w:rPr>
            </w:pPr>
          </w:p>
          <w:p w:rsidR="004706DB" w:rsidRPr="005A3B41" w:rsidRDefault="004706DB" w:rsidP="002E3C78">
            <w:pPr>
              <w:pStyle w:val="20"/>
              <w:spacing w:after="0" w:line="0" w:lineRule="atLeast"/>
              <w:ind w:leftChars="40" w:left="528" w:hangingChars="180" w:hanging="432"/>
              <w:jc w:val="both"/>
              <w:rPr>
                <w:rFonts w:ascii="新細明體"/>
              </w:rPr>
            </w:pPr>
            <w:r w:rsidRPr="005A3B41">
              <w:rPr>
                <w:rFonts w:ascii="新細明體"/>
              </w:rPr>
              <w:t>(</w:t>
            </w:r>
            <w:r w:rsidRPr="005A3B41">
              <w:rPr>
                <w:rFonts w:ascii="新細明體" w:hAnsi="新細明體"/>
              </w:rPr>
              <w:t>五</w:t>
            </w:r>
            <w:r w:rsidRPr="005A3B41">
              <w:rPr>
                <w:rFonts w:ascii="新細明體"/>
              </w:rPr>
              <w:t>)</w:t>
            </w:r>
            <w:r w:rsidRPr="005A3B41">
              <w:rPr>
                <w:rFonts w:ascii="新細明體" w:hAnsi="新細明體"/>
              </w:rPr>
              <w:t>預售屋買賣定型化契約應記載事項履約保證機制補充規定</w:t>
            </w:r>
          </w:p>
          <w:p w:rsidR="004706DB" w:rsidRPr="005A3B41" w:rsidRDefault="004706DB" w:rsidP="002E3C78">
            <w:pPr>
              <w:pStyle w:val="20"/>
              <w:spacing w:after="0" w:line="0" w:lineRule="atLeast"/>
              <w:ind w:leftChars="40" w:left="528" w:hangingChars="180" w:hanging="432"/>
              <w:jc w:val="both"/>
              <w:rPr>
                <w:rFonts w:ascii="新細明體"/>
              </w:rPr>
            </w:pPr>
            <w:r w:rsidRPr="005A3B41">
              <w:rPr>
                <w:rFonts w:ascii="新細明體"/>
              </w:rPr>
              <w:t>(</w:t>
            </w:r>
            <w:r w:rsidRPr="005A3B41">
              <w:rPr>
                <w:rFonts w:ascii="新細明體" w:hAnsi="新細明體"/>
              </w:rPr>
              <w:t>六</w:t>
            </w:r>
            <w:r w:rsidRPr="005A3B41">
              <w:rPr>
                <w:rFonts w:ascii="新細明體"/>
              </w:rPr>
              <w:t>)中華民國信託業商業</w:t>
            </w:r>
            <w:r w:rsidRPr="005A3B41">
              <w:rPr>
                <w:rFonts w:ascii="新細明體" w:hAnsi="新細明體"/>
              </w:rPr>
              <w:t>同業公會</w:t>
            </w:r>
            <w:r w:rsidRPr="005A3B41">
              <w:rPr>
                <w:rFonts w:ascii="新細明體"/>
              </w:rPr>
              <w:t>會員辦理預售屋「不動產開發信託」與「價金信託」業務應行注意事項</w:t>
            </w:r>
          </w:p>
          <w:p w:rsidR="004706DB" w:rsidRPr="005A3B41" w:rsidRDefault="004706DB" w:rsidP="00652115">
            <w:pPr>
              <w:pStyle w:val="20"/>
              <w:spacing w:after="0" w:line="0" w:lineRule="atLeast"/>
              <w:ind w:leftChars="40" w:left="528" w:hangingChars="180" w:hanging="432"/>
              <w:jc w:val="both"/>
              <w:rPr>
                <w:rFonts w:ascii="新細明體"/>
              </w:rPr>
            </w:pPr>
            <w:r w:rsidRPr="005A3B41">
              <w:rPr>
                <w:rFonts w:ascii="新細明體"/>
              </w:rPr>
              <w:t>(</w:t>
            </w:r>
            <w:r w:rsidRPr="005A3B41">
              <w:rPr>
                <w:rFonts w:ascii="新細明體" w:hAnsi="新細明體"/>
              </w:rPr>
              <w:t>七</w:t>
            </w:r>
            <w:r w:rsidRPr="005A3B41">
              <w:rPr>
                <w:rFonts w:ascii="新細明體"/>
              </w:rPr>
              <w:t>)</w:t>
            </w:r>
            <w:r w:rsidRPr="005A3B41">
              <w:rPr>
                <w:rFonts w:ascii="新細明體"/>
                <w:bCs/>
                <w:noProof/>
                <w:szCs w:val="28"/>
              </w:rPr>
              <w:t>中華民國信託業商業同業公會會員受理信託受益權轉讓及質權設定之作業程序規範</w:t>
            </w:r>
          </w:p>
          <w:p w:rsidR="004706DB" w:rsidRPr="005A3B41" w:rsidRDefault="004706DB" w:rsidP="002E3C78">
            <w:pPr>
              <w:pStyle w:val="20"/>
              <w:spacing w:after="0" w:line="0" w:lineRule="atLeast"/>
              <w:ind w:leftChars="0" w:left="0" w:rightChars="46" w:right="110"/>
              <w:jc w:val="both"/>
              <w:rPr>
                <w:rFonts w:ascii="新細明體"/>
              </w:rPr>
            </w:pPr>
            <w:r w:rsidRPr="005A3B41">
              <w:rPr>
                <w:rFonts w:ascii="新細明體" w:hAnsi="新細明體"/>
              </w:rPr>
              <w:t>二、函令：</w:t>
            </w:r>
          </w:p>
          <w:p w:rsidR="004706DB" w:rsidRPr="005A3B41" w:rsidRDefault="004706DB" w:rsidP="002E3C78">
            <w:pPr>
              <w:pStyle w:val="20"/>
              <w:spacing w:after="0" w:line="0" w:lineRule="atLeast"/>
              <w:ind w:leftChars="40" w:left="528" w:hangingChars="180" w:hanging="432"/>
              <w:jc w:val="both"/>
              <w:rPr>
                <w:rFonts w:ascii="新細明體"/>
                <w:bCs/>
                <w:noProof/>
                <w:szCs w:val="28"/>
              </w:rPr>
            </w:pPr>
            <w:r w:rsidRPr="005A3B41">
              <w:rPr>
                <w:rFonts w:ascii="新細明體"/>
              </w:rPr>
              <w:t>(</w:t>
            </w:r>
            <w:proofErr w:type="gramStart"/>
            <w:r w:rsidRPr="005A3B41">
              <w:rPr>
                <w:rFonts w:ascii="新細明體" w:hAnsi="新細明體"/>
              </w:rPr>
              <w:t>一</w:t>
            </w:r>
            <w:proofErr w:type="gramEnd"/>
            <w:r w:rsidRPr="005A3B41">
              <w:rPr>
                <w:rFonts w:ascii="新細明體"/>
              </w:rPr>
              <w:t>)</w:t>
            </w:r>
            <w:r w:rsidRPr="005A3B41">
              <w:rPr>
                <w:rFonts w:ascii="新細明體" w:hAnsi="新細明體"/>
              </w:rPr>
              <w:t>內政部民國</w:t>
            </w:r>
            <w:r w:rsidRPr="005A3B41">
              <w:rPr>
                <w:rFonts w:ascii="新細明體"/>
              </w:rPr>
              <w:t>10</w:t>
            </w:r>
            <w:r w:rsidRPr="005A3B41">
              <w:rPr>
                <w:rFonts w:ascii="新細明體"/>
                <w:bCs/>
                <w:noProof/>
                <w:szCs w:val="28"/>
              </w:rPr>
              <w:t>0年6月</w:t>
            </w:r>
            <w:r w:rsidRPr="005A3B41">
              <w:rPr>
                <w:rFonts w:ascii="新細明體" w:hint="eastAsia"/>
                <w:bCs/>
                <w:noProof/>
                <w:szCs w:val="28"/>
              </w:rPr>
              <w:t>1日內</w:t>
            </w:r>
            <w:r w:rsidRPr="005A3B41">
              <w:rPr>
                <w:rFonts w:ascii="新細明體"/>
                <w:bCs/>
                <w:noProof/>
                <w:szCs w:val="28"/>
              </w:rPr>
              <w:t>授中辦地字第1000724653號函</w:t>
            </w:r>
          </w:p>
          <w:p w:rsidR="004706DB" w:rsidRPr="005A3B41" w:rsidRDefault="004706DB" w:rsidP="002E3C78">
            <w:pPr>
              <w:pStyle w:val="20"/>
              <w:spacing w:after="0" w:line="0" w:lineRule="atLeast"/>
              <w:ind w:leftChars="40" w:left="528" w:hangingChars="180" w:hanging="432"/>
              <w:jc w:val="both"/>
              <w:rPr>
                <w:rFonts w:ascii="新細明體"/>
                <w:bCs/>
                <w:noProof/>
                <w:szCs w:val="28"/>
              </w:rPr>
            </w:pPr>
            <w:r w:rsidRPr="005A3B41">
              <w:rPr>
                <w:rFonts w:ascii="新細明體"/>
                <w:bCs/>
                <w:noProof/>
                <w:szCs w:val="28"/>
              </w:rPr>
              <w:t>(二)內政部民國100年11月</w:t>
            </w:r>
            <w:r w:rsidRPr="005A3B41">
              <w:rPr>
                <w:rFonts w:ascii="新細明體" w:hint="eastAsia"/>
                <w:bCs/>
                <w:noProof/>
                <w:szCs w:val="28"/>
              </w:rPr>
              <w:t>30日內</w:t>
            </w:r>
            <w:r w:rsidRPr="005A3B41">
              <w:rPr>
                <w:rFonts w:ascii="新細明體"/>
                <w:bCs/>
                <w:noProof/>
                <w:szCs w:val="28"/>
              </w:rPr>
              <w:t>授中辦地字第1000726118號函</w:t>
            </w:r>
          </w:p>
          <w:p w:rsidR="004706DB" w:rsidRPr="005A3B41" w:rsidRDefault="004706DB" w:rsidP="002E3C78">
            <w:pPr>
              <w:pStyle w:val="20"/>
              <w:spacing w:after="0" w:line="0" w:lineRule="atLeast"/>
              <w:ind w:leftChars="40" w:left="478" w:rightChars="46" w:right="110" w:hangingChars="159" w:hanging="382"/>
              <w:jc w:val="both"/>
              <w:rPr>
                <w:rFonts w:ascii="新細明體" w:hAnsi="新細明體"/>
                <w:color w:val="000000" w:themeColor="text1"/>
              </w:rPr>
            </w:pPr>
            <w:r w:rsidRPr="005A3B41">
              <w:rPr>
                <w:rFonts w:ascii="新細明體" w:hint="eastAsia"/>
                <w:bCs/>
                <w:noProof/>
                <w:szCs w:val="28"/>
              </w:rPr>
              <w:t>(三)金管會民國1</w:t>
            </w:r>
            <w:r w:rsidRPr="005A3B41">
              <w:rPr>
                <w:rFonts w:ascii="新細明體"/>
              </w:rPr>
              <w:t>02年7月19日金管銀票字第10240002450號函</w:t>
            </w:r>
          </w:p>
        </w:tc>
        <w:tc>
          <w:tcPr>
            <w:tcW w:w="4867" w:type="dxa"/>
          </w:tcPr>
          <w:p w:rsidR="004706DB" w:rsidRPr="005A3B41" w:rsidRDefault="004706DB" w:rsidP="002E3C78">
            <w:pPr>
              <w:spacing w:line="0" w:lineRule="atLeast"/>
              <w:ind w:rightChars="46" w:right="110"/>
              <w:jc w:val="both"/>
              <w:rPr>
                <w:rFonts w:ascii="新細明體"/>
                <w:b/>
                <w:color w:val="000000" w:themeColor="text1"/>
              </w:rPr>
            </w:pPr>
            <w:r w:rsidRPr="005A3B41">
              <w:rPr>
                <w:rFonts w:ascii="新細明體" w:hint="eastAsia"/>
                <w:b/>
                <w:color w:val="000000" w:themeColor="text1"/>
              </w:rPr>
              <w:t>依據資料</w:t>
            </w:r>
          </w:p>
          <w:p w:rsidR="004706DB" w:rsidRPr="005A3B41" w:rsidRDefault="004706DB" w:rsidP="002E3C78">
            <w:pPr>
              <w:spacing w:line="0" w:lineRule="atLeast"/>
              <w:ind w:rightChars="46" w:right="110"/>
              <w:jc w:val="both"/>
              <w:rPr>
                <w:rFonts w:ascii="新細明體"/>
              </w:rPr>
            </w:pPr>
            <w:r w:rsidRPr="005A3B41">
              <w:rPr>
                <w:rFonts w:ascii="新細明體"/>
              </w:rPr>
              <w:t>一、法令規章</w:t>
            </w:r>
            <w:r w:rsidRPr="005A3B41">
              <w:rPr>
                <w:rFonts w:ascii="新細明體" w:hAnsi="新細明體"/>
              </w:rPr>
              <w:t>：</w:t>
            </w:r>
          </w:p>
          <w:p w:rsidR="004706DB" w:rsidRPr="005A3B41" w:rsidRDefault="004706DB" w:rsidP="002E3C78">
            <w:pPr>
              <w:pStyle w:val="20"/>
              <w:spacing w:after="0" w:line="0" w:lineRule="atLeast"/>
              <w:ind w:leftChars="40" w:left="528" w:hangingChars="180" w:hanging="432"/>
              <w:jc w:val="both"/>
              <w:rPr>
                <w:rFonts w:ascii="新細明體"/>
              </w:rPr>
            </w:pPr>
            <w:r w:rsidRPr="005A3B41">
              <w:rPr>
                <w:rFonts w:ascii="新細明體"/>
              </w:rPr>
              <w:t>(</w:t>
            </w:r>
            <w:proofErr w:type="gramStart"/>
            <w:r w:rsidRPr="005A3B41">
              <w:rPr>
                <w:rFonts w:ascii="新細明體"/>
              </w:rPr>
              <w:t>一</w:t>
            </w:r>
            <w:proofErr w:type="gramEnd"/>
            <w:r w:rsidRPr="005A3B41">
              <w:rPr>
                <w:rFonts w:ascii="新細明體"/>
              </w:rPr>
              <w:t>)信託法</w:t>
            </w:r>
          </w:p>
          <w:p w:rsidR="004706DB" w:rsidRPr="005A3B41" w:rsidRDefault="004706DB" w:rsidP="002E3C78">
            <w:pPr>
              <w:pStyle w:val="20"/>
              <w:spacing w:after="0" w:line="0" w:lineRule="atLeast"/>
              <w:ind w:leftChars="40" w:left="528" w:hangingChars="180" w:hanging="432"/>
              <w:jc w:val="both"/>
              <w:rPr>
                <w:rFonts w:ascii="新細明體"/>
              </w:rPr>
            </w:pPr>
            <w:r w:rsidRPr="005A3B41">
              <w:rPr>
                <w:rFonts w:ascii="新細明體"/>
              </w:rPr>
              <w:t>(二)信託業法</w:t>
            </w:r>
          </w:p>
          <w:p w:rsidR="004706DB" w:rsidRPr="005A3B41" w:rsidRDefault="004706DB" w:rsidP="002E3C78">
            <w:pPr>
              <w:pStyle w:val="20"/>
              <w:spacing w:after="0" w:line="0" w:lineRule="atLeast"/>
              <w:ind w:leftChars="40" w:left="528" w:hangingChars="180" w:hanging="432"/>
              <w:jc w:val="both"/>
              <w:rPr>
                <w:rFonts w:ascii="新細明體"/>
              </w:rPr>
            </w:pPr>
            <w:r w:rsidRPr="005A3B41">
              <w:rPr>
                <w:rFonts w:ascii="新細明體"/>
              </w:rPr>
              <w:t>(三)信託</w:t>
            </w:r>
            <w:r w:rsidRPr="005A3B41">
              <w:rPr>
                <w:rFonts w:ascii="新細明體" w:hAnsi="新細明體"/>
              </w:rPr>
              <w:t>業營運範圍受益權轉讓限制風險揭露及行銷訂約管理辦法</w:t>
            </w:r>
          </w:p>
          <w:p w:rsidR="004706DB" w:rsidRPr="005A3B41" w:rsidRDefault="004706DB" w:rsidP="002E3C78">
            <w:pPr>
              <w:pStyle w:val="20"/>
              <w:spacing w:after="0" w:line="0" w:lineRule="atLeast"/>
              <w:ind w:leftChars="40" w:left="528" w:hangingChars="180" w:hanging="432"/>
              <w:jc w:val="both"/>
              <w:rPr>
                <w:rFonts w:ascii="新細明體"/>
              </w:rPr>
            </w:pPr>
            <w:r w:rsidRPr="005A3B41">
              <w:rPr>
                <w:rFonts w:ascii="新細明體"/>
              </w:rPr>
              <w:t>(</w:t>
            </w:r>
            <w:r w:rsidRPr="005A3B41">
              <w:rPr>
                <w:rFonts w:ascii="新細明體" w:hAnsi="新細明體"/>
              </w:rPr>
              <w:t>四</w:t>
            </w:r>
            <w:r w:rsidRPr="005A3B41">
              <w:rPr>
                <w:rFonts w:ascii="新細明體"/>
              </w:rPr>
              <w:t>)</w:t>
            </w:r>
            <w:r w:rsidRPr="005A3B41">
              <w:rPr>
                <w:rFonts w:ascii="新細明體" w:hAnsi="新細明體"/>
              </w:rPr>
              <w:t>預售屋買賣定型化契約應記載事項</w:t>
            </w:r>
            <w:r w:rsidRPr="005A3B41">
              <w:rPr>
                <w:rFonts w:ascii="新細明體"/>
              </w:rPr>
              <w:t xml:space="preserve"> </w:t>
            </w:r>
          </w:p>
          <w:p w:rsidR="004706DB" w:rsidRPr="005A3B41" w:rsidRDefault="004706DB" w:rsidP="002E3C78">
            <w:pPr>
              <w:pStyle w:val="20"/>
              <w:spacing w:after="0" w:line="0" w:lineRule="atLeast"/>
              <w:ind w:leftChars="40" w:left="528" w:hangingChars="180" w:hanging="432"/>
              <w:jc w:val="both"/>
              <w:rPr>
                <w:rFonts w:ascii="新細明體"/>
              </w:rPr>
            </w:pPr>
          </w:p>
          <w:p w:rsidR="00652115" w:rsidRPr="005A3B41" w:rsidRDefault="00652115" w:rsidP="002E3C78">
            <w:pPr>
              <w:pStyle w:val="20"/>
              <w:spacing w:after="0" w:line="0" w:lineRule="atLeast"/>
              <w:ind w:leftChars="40" w:left="528" w:hangingChars="180" w:hanging="432"/>
              <w:jc w:val="both"/>
              <w:rPr>
                <w:rFonts w:ascii="新細明體"/>
              </w:rPr>
            </w:pPr>
          </w:p>
          <w:p w:rsidR="00652115" w:rsidRPr="005A3B41" w:rsidRDefault="00652115" w:rsidP="002E3C78">
            <w:pPr>
              <w:pStyle w:val="20"/>
              <w:spacing w:after="0" w:line="0" w:lineRule="atLeast"/>
              <w:ind w:leftChars="40" w:left="528" w:hangingChars="180" w:hanging="432"/>
              <w:jc w:val="both"/>
              <w:rPr>
                <w:rFonts w:ascii="新細明體"/>
              </w:rPr>
            </w:pPr>
          </w:p>
          <w:p w:rsidR="004706DB" w:rsidRPr="005A3B41" w:rsidRDefault="004706DB" w:rsidP="002E3C78">
            <w:pPr>
              <w:pStyle w:val="20"/>
              <w:spacing w:after="0" w:line="0" w:lineRule="atLeast"/>
              <w:ind w:leftChars="40" w:left="528" w:hangingChars="180" w:hanging="432"/>
              <w:jc w:val="both"/>
              <w:rPr>
                <w:rFonts w:ascii="新細明體"/>
              </w:rPr>
            </w:pPr>
            <w:r w:rsidRPr="005A3B41">
              <w:rPr>
                <w:rFonts w:ascii="新細明體"/>
              </w:rPr>
              <w:t>(</w:t>
            </w:r>
            <w:r w:rsidRPr="005A3B41">
              <w:rPr>
                <w:rFonts w:ascii="新細明體" w:hAnsi="新細明體"/>
              </w:rPr>
              <w:t>五</w:t>
            </w:r>
            <w:r w:rsidRPr="005A3B41">
              <w:rPr>
                <w:rFonts w:ascii="新細明體"/>
              </w:rPr>
              <w:t>)</w:t>
            </w:r>
            <w:r w:rsidRPr="005A3B41">
              <w:rPr>
                <w:rFonts w:ascii="新細明體" w:hAnsi="新細明體"/>
              </w:rPr>
              <w:t>預售屋買賣定型化契約應記載事項履約</w:t>
            </w:r>
            <w:r w:rsidRPr="005A3B41">
              <w:rPr>
                <w:rFonts w:ascii="新細明體" w:hAnsi="新細明體" w:hint="eastAsia"/>
                <w:color w:val="000000" w:themeColor="text1"/>
              </w:rPr>
              <w:t>保證</w:t>
            </w:r>
            <w:r w:rsidRPr="005A3B41">
              <w:rPr>
                <w:rFonts w:ascii="新細明體" w:hAnsi="新細明體"/>
              </w:rPr>
              <w:t>機制補充規定</w:t>
            </w:r>
          </w:p>
          <w:p w:rsidR="004706DB" w:rsidRPr="005A3B41" w:rsidRDefault="004706DB" w:rsidP="002E3C78">
            <w:pPr>
              <w:pStyle w:val="20"/>
              <w:spacing w:after="0" w:line="0" w:lineRule="atLeast"/>
              <w:ind w:leftChars="40" w:left="528" w:hangingChars="180" w:hanging="432"/>
              <w:jc w:val="both"/>
              <w:rPr>
                <w:rFonts w:ascii="新細明體"/>
              </w:rPr>
            </w:pPr>
            <w:r w:rsidRPr="005A3B41">
              <w:rPr>
                <w:rFonts w:ascii="新細明體"/>
              </w:rPr>
              <w:t>(</w:t>
            </w:r>
            <w:r w:rsidRPr="005A3B41">
              <w:rPr>
                <w:rFonts w:ascii="新細明體" w:hAnsi="新細明體"/>
              </w:rPr>
              <w:t>六</w:t>
            </w:r>
            <w:r w:rsidRPr="005A3B41">
              <w:rPr>
                <w:rFonts w:ascii="新細明體"/>
              </w:rPr>
              <w:t>)中華民國信託業商業</w:t>
            </w:r>
            <w:r w:rsidRPr="005A3B41">
              <w:rPr>
                <w:rFonts w:ascii="新細明體" w:hAnsi="新細明體"/>
              </w:rPr>
              <w:t>同業公會</w:t>
            </w:r>
            <w:r w:rsidRPr="005A3B41">
              <w:rPr>
                <w:rFonts w:ascii="新細明體"/>
              </w:rPr>
              <w:t>會員辦理預售屋「不動產開發信託」與「價金信託」業務應行注意事項</w:t>
            </w:r>
          </w:p>
          <w:p w:rsidR="004706DB" w:rsidRPr="005A3B41" w:rsidRDefault="004706DB" w:rsidP="00652115">
            <w:pPr>
              <w:pStyle w:val="20"/>
              <w:spacing w:after="0" w:line="0" w:lineRule="atLeast"/>
              <w:ind w:leftChars="40" w:left="528" w:hangingChars="180" w:hanging="432"/>
              <w:jc w:val="both"/>
              <w:rPr>
                <w:rFonts w:ascii="新細明體"/>
              </w:rPr>
            </w:pPr>
            <w:r w:rsidRPr="005A3B41">
              <w:rPr>
                <w:rFonts w:ascii="新細明體"/>
              </w:rPr>
              <w:t>(</w:t>
            </w:r>
            <w:r w:rsidRPr="005A3B41">
              <w:rPr>
                <w:rFonts w:ascii="新細明體" w:hAnsi="新細明體"/>
              </w:rPr>
              <w:t>七</w:t>
            </w:r>
            <w:r w:rsidRPr="005A3B41">
              <w:rPr>
                <w:rFonts w:ascii="新細明體"/>
              </w:rPr>
              <w:t>)</w:t>
            </w:r>
            <w:r w:rsidRPr="005A3B41">
              <w:rPr>
                <w:rFonts w:ascii="新細明體"/>
                <w:bCs/>
                <w:noProof/>
                <w:szCs w:val="28"/>
              </w:rPr>
              <w:t>中華民國信託業商業同業公會會員受理信託受益權轉讓及質權設定之作業程序規範</w:t>
            </w:r>
          </w:p>
          <w:p w:rsidR="004706DB" w:rsidRPr="005A3B41" w:rsidRDefault="004706DB" w:rsidP="002E3C78">
            <w:pPr>
              <w:pStyle w:val="20"/>
              <w:spacing w:after="0" w:line="0" w:lineRule="atLeast"/>
              <w:ind w:leftChars="0" w:left="0" w:rightChars="46" w:right="110"/>
              <w:jc w:val="both"/>
              <w:rPr>
                <w:rFonts w:ascii="新細明體"/>
              </w:rPr>
            </w:pPr>
            <w:r w:rsidRPr="005A3B41">
              <w:rPr>
                <w:rFonts w:ascii="新細明體" w:hAnsi="新細明體"/>
              </w:rPr>
              <w:t>二、函令：</w:t>
            </w:r>
          </w:p>
          <w:p w:rsidR="004706DB" w:rsidRPr="005A3B41" w:rsidRDefault="004706DB" w:rsidP="002E3C78">
            <w:pPr>
              <w:pStyle w:val="20"/>
              <w:spacing w:after="0" w:line="0" w:lineRule="atLeast"/>
              <w:ind w:leftChars="40" w:left="528" w:hangingChars="180" w:hanging="432"/>
              <w:jc w:val="both"/>
              <w:rPr>
                <w:rFonts w:ascii="新細明體"/>
                <w:bCs/>
                <w:noProof/>
                <w:szCs w:val="28"/>
              </w:rPr>
            </w:pPr>
            <w:r w:rsidRPr="005A3B41">
              <w:rPr>
                <w:rFonts w:ascii="新細明體"/>
              </w:rPr>
              <w:t>(</w:t>
            </w:r>
            <w:proofErr w:type="gramStart"/>
            <w:r w:rsidRPr="005A3B41">
              <w:rPr>
                <w:rFonts w:ascii="新細明體" w:hAnsi="新細明體"/>
              </w:rPr>
              <w:t>一</w:t>
            </w:r>
            <w:proofErr w:type="gramEnd"/>
            <w:r w:rsidRPr="005A3B41">
              <w:rPr>
                <w:rFonts w:ascii="新細明體"/>
              </w:rPr>
              <w:t>)</w:t>
            </w:r>
            <w:r w:rsidRPr="005A3B41">
              <w:rPr>
                <w:rFonts w:ascii="新細明體" w:hAnsi="新細明體"/>
              </w:rPr>
              <w:t>內政部民國</w:t>
            </w:r>
            <w:r w:rsidRPr="005A3B41">
              <w:rPr>
                <w:rFonts w:ascii="新細明體"/>
                <w:bCs/>
                <w:noProof/>
                <w:szCs w:val="28"/>
              </w:rPr>
              <w:t>100年6月</w:t>
            </w:r>
            <w:r w:rsidRPr="005A3B41">
              <w:rPr>
                <w:rFonts w:ascii="新細明體" w:hint="eastAsia"/>
                <w:bCs/>
                <w:noProof/>
                <w:szCs w:val="28"/>
              </w:rPr>
              <w:t>1日內</w:t>
            </w:r>
            <w:r w:rsidRPr="005A3B41">
              <w:rPr>
                <w:rFonts w:ascii="新細明體"/>
                <w:bCs/>
                <w:noProof/>
                <w:szCs w:val="28"/>
              </w:rPr>
              <w:t>授中辦地字第1000724653號函</w:t>
            </w:r>
          </w:p>
          <w:p w:rsidR="004706DB" w:rsidRPr="005A3B41" w:rsidRDefault="004706DB" w:rsidP="002E3C78">
            <w:pPr>
              <w:pStyle w:val="20"/>
              <w:spacing w:after="0" w:line="0" w:lineRule="atLeast"/>
              <w:ind w:leftChars="40" w:left="528" w:hangingChars="180" w:hanging="432"/>
              <w:jc w:val="both"/>
              <w:rPr>
                <w:rFonts w:ascii="新細明體"/>
                <w:bCs/>
                <w:noProof/>
                <w:szCs w:val="28"/>
              </w:rPr>
            </w:pPr>
            <w:r w:rsidRPr="005A3B41">
              <w:rPr>
                <w:rFonts w:ascii="新細明體"/>
                <w:bCs/>
                <w:noProof/>
                <w:szCs w:val="28"/>
              </w:rPr>
              <w:t>(二)內政部民國100年11月</w:t>
            </w:r>
            <w:r w:rsidRPr="005A3B41">
              <w:rPr>
                <w:rFonts w:ascii="新細明體" w:hint="eastAsia"/>
                <w:bCs/>
                <w:noProof/>
                <w:szCs w:val="28"/>
              </w:rPr>
              <w:t>30日內</w:t>
            </w:r>
            <w:r w:rsidRPr="005A3B41">
              <w:rPr>
                <w:rFonts w:ascii="新細明體"/>
                <w:bCs/>
                <w:noProof/>
                <w:szCs w:val="28"/>
              </w:rPr>
              <w:t>授中辦地字第1000726118號函</w:t>
            </w:r>
          </w:p>
          <w:p w:rsidR="004706DB" w:rsidRPr="005A3B41" w:rsidRDefault="004706DB" w:rsidP="002E3C78">
            <w:pPr>
              <w:pStyle w:val="20"/>
              <w:spacing w:after="0" w:line="0" w:lineRule="atLeast"/>
              <w:ind w:leftChars="40" w:left="528" w:hangingChars="180" w:hanging="432"/>
              <w:jc w:val="both"/>
              <w:rPr>
                <w:rFonts w:ascii="新細明體" w:hAnsi="新細明體"/>
                <w:color w:val="000000" w:themeColor="text1"/>
              </w:rPr>
            </w:pPr>
            <w:r w:rsidRPr="005A3B41">
              <w:rPr>
                <w:rFonts w:ascii="新細明體" w:hint="eastAsia"/>
                <w:bCs/>
                <w:noProof/>
                <w:szCs w:val="28"/>
              </w:rPr>
              <w:t>(三)金管會民</w:t>
            </w:r>
            <w:r w:rsidRPr="005A3B41">
              <w:rPr>
                <w:rFonts w:ascii="新細明體"/>
              </w:rPr>
              <w:t>國102年7月19日金管銀票字第10240002450號函</w:t>
            </w:r>
          </w:p>
        </w:tc>
        <w:tc>
          <w:tcPr>
            <w:tcW w:w="4867" w:type="dxa"/>
          </w:tcPr>
          <w:p w:rsidR="004706DB" w:rsidRPr="005A3B41" w:rsidRDefault="004706DB" w:rsidP="002E3C78">
            <w:pPr>
              <w:spacing w:line="0" w:lineRule="atLeast"/>
              <w:jc w:val="both"/>
              <w:rPr>
                <w:rFonts w:ascii="新細明體" w:hAnsi="新細明體"/>
              </w:rPr>
            </w:pPr>
          </w:p>
          <w:p w:rsidR="004706DB" w:rsidRPr="005A3B41" w:rsidRDefault="004706DB" w:rsidP="002E3C78">
            <w:pPr>
              <w:spacing w:line="0" w:lineRule="atLeast"/>
              <w:jc w:val="both"/>
              <w:rPr>
                <w:rFonts w:ascii="新細明體" w:hAnsi="新細明體"/>
              </w:rPr>
            </w:pPr>
          </w:p>
          <w:p w:rsidR="004706DB" w:rsidRPr="005A3B41" w:rsidRDefault="004706DB" w:rsidP="002E3C78">
            <w:pPr>
              <w:spacing w:line="0" w:lineRule="atLeast"/>
              <w:jc w:val="both"/>
              <w:rPr>
                <w:rFonts w:ascii="新細明體" w:hAnsi="新細明體"/>
              </w:rPr>
            </w:pPr>
          </w:p>
          <w:p w:rsidR="004706DB" w:rsidRPr="005A3B41" w:rsidRDefault="004706DB" w:rsidP="002E3C78">
            <w:pPr>
              <w:spacing w:line="0" w:lineRule="atLeast"/>
              <w:jc w:val="both"/>
              <w:rPr>
                <w:rFonts w:ascii="新細明體" w:hAnsi="新細明體"/>
              </w:rPr>
            </w:pPr>
          </w:p>
          <w:p w:rsidR="004D2E52" w:rsidRPr="005A3B41" w:rsidRDefault="004D2E52" w:rsidP="002E3C78">
            <w:pPr>
              <w:spacing w:line="0" w:lineRule="atLeast"/>
              <w:jc w:val="both"/>
              <w:rPr>
                <w:rFonts w:ascii="新細明體" w:hAnsi="新細明體"/>
              </w:rPr>
            </w:pPr>
          </w:p>
          <w:p w:rsidR="004706DB" w:rsidRPr="005A3B41" w:rsidRDefault="004706DB" w:rsidP="002E3C78">
            <w:pPr>
              <w:spacing w:line="0" w:lineRule="atLeast"/>
              <w:jc w:val="both"/>
              <w:rPr>
                <w:rFonts w:ascii="新細明體" w:hAnsi="新細明體"/>
              </w:rPr>
            </w:pPr>
          </w:p>
          <w:p w:rsidR="004706DB" w:rsidRPr="005A3B41" w:rsidRDefault="004706DB" w:rsidP="00D205DD">
            <w:pPr>
              <w:spacing w:line="0" w:lineRule="atLeast"/>
              <w:ind w:left="480" w:hangingChars="200" w:hanging="480"/>
              <w:jc w:val="both"/>
              <w:rPr>
                <w:rFonts w:ascii="新細明體" w:hAnsi="新細明體"/>
              </w:rPr>
            </w:pPr>
            <w:r w:rsidRPr="005A3B41">
              <w:rPr>
                <w:rFonts w:ascii="新細明體" w:hAnsi="新細明體" w:hint="eastAsia"/>
              </w:rPr>
              <w:t>一、</w:t>
            </w:r>
            <w:r w:rsidR="00652115" w:rsidRPr="005A3B41">
              <w:rPr>
                <w:rFonts w:ascii="新細明體" w:hAnsi="新細明體" w:hint="eastAsia"/>
              </w:rPr>
              <w:t>依</w:t>
            </w:r>
            <w:r w:rsidR="00652115" w:rsidRPr="005A3B41">
              <w:rPr>
                <w:rFonts w:hint="eastAsia"/>
                <w:bCs/>
                <w:color w:val="000000" w:themeColor="text1"/>
              </w:rPr>
              <w:t>本注意事項第二條規定，內政部修正「</w:t>
            </w:r>
            <w:r w:rsidR="00652115" w:rsidRPr="005A3B41">
              <w:rPr>
                <w:rFonts w:ascii="新細明體" w:hAnsi="新細明體" w:hint="eastAsia"/>
              </w:rPr>
              <w:t>預售屋買賣定型化契約應記載事項」為「預售屋買賣定型化契約應記載及不得記載事項」，</w:t>
            </w:r>
            <w:proofErr w:type="gramStart"/>
            <w:r w:rsidR="00652115" w:rsidRPr="005A3B41">
              <w:rPr>
                <w:rFonts w:ascii="新細明體" w:hAnsi="新細明體" w:hint="eastAsia"/>
              </w:rPr>
              <w:t>爰</w:t>
            </w:r>
            <w:proofErr w:type="gramEnd"/>
            <w:r w:rsidR="00652115" w:rsidRPr="005A3B41">
              <w:rPr>
                <w:rFonts w:ascii="新細明體" w:hAnsi="新細明體" w:hint="eastAsia"/>
              </w:rPr>
              <w:t>配合修正相關文字。</w:t>
            </w:r>
          </w:p>
          <w:p w:rsidR="004706DB" w:rsidRPr="005A3B41" w:rsidRDefault="004706DB" w:rsidP="002E3C78">
            <w:pPr>
              <w:spacing w:line="0" w:lineRule="atLeast"/>
              <w:jc w:val="both"/>
              <w:rPr>
                <w:rFonts w:ascii="新細明體" w:hAnsi="新細明體"/>
              </w:rPr>
            </w:pPr>
          </w:p>
          <w:p w:rsidR="004706DB" w:rsidRPr="005A3B41" w:rsidRDefault="004706DB" w:rsidP="002E3C78">
            <w:pPr>
              <w:spacing w:line="0" w:lineRule="atLeast"/>
              <w:jc w:val="both"/>
              <w:rPr>
                <w:rFonts w:ascii="新細明體" w:hAnsi="新細明體"/>
              </w:rPr>
            </w:pPr>
          </w:p>
          <w:p w:rsidR="004706DB" w:rsidRPr="005A3B41" w:rsidRDefault="004706DB" w:rsidP="002E3C78">
            <w:pPr>
              <w:spacing w:line="0" w:lineRule="atLeast"/>
              <w:jc w:val="both"/>
              <w:rPr>
                <w:rFonts w:ascii="新細明體" w:hAnsi="新細明體"/>
              </w:rPr>
            </w:pPr>
          </w:p>
          <w:p w:rsidR="004706DB" w:rsidRPr="005A3B41" w:rsidRDefault="004706DB" w:rsidP="002E3C78">
            <w:pPr>
              <w:spacing w:line="0" w:lineRule="atLeast"/>
              <w:jc w:val="both"/>
              <w:rPr>
                <w:rFonts w:ascii="新細明體" w:hAnsi="新細明體"/>
              </w:rPr>
            </w:pPr>
          </w:p>
          <w:p w:rsidR="004706DB" w:rsidRPr="005A3B41" w:rsidRDefault="004706DB" w:rsidP="002E3C78">
            <w:pPr>
              <w:spacing w:line="0" w:lineRule="atLeast"/>
              <w:jc w:val="both"/>
              <w:rPr>
                <w:rFonts w:ascii="新細明體" w:hAnsi="新細明體"/>
              </w:rPr>
            </w:pPr>
          </w:p>
          <w:p w:rsidR="004706DB" w:rsidRPr="005A3B41" w:rsidRDefault="004706DB" w:rsidP="002E3C78">
            <w:pPr>
              <w:spacing w:line="0" w:lineRule="atLeast"/>
              <w:jc w:val="both"/>
              <w:rPr>
                <w:rFonts w:ascii="新細明體" w:hAnsi="新細明體"/>
              </w:rPr>
            </w:pPr>
          </w:p>
          <w:p w:rsidR="004706DB" w:rsidRPr="005A3B41" w:rsidRDefault="004706DB" w:rsidP="002E3C78">
            <w:pPr>
              <w:spacing w:line="0" w:lineRule="atLeast"/>
              <w:jc w:val="both"/>
              <w:rPr>
                <w:rFonts w:ascii="新細明體" w:hAnsi="新細明體"/>
              </w:rPr>
            </w:pPr>
          </w:p>
          <w:p w:rsidR="004706DB" w:rsidRPr="005A3B41" w:rsidRDefault="004706DB" w:rsidP="002E3C78">
            <w:pPr>
              <w:spacing w:line="0" w:lineRule="atLeast"/>
              <w:jc w:val="both"/>
              <w:rPr>
                <w:rFonts w:ascii="新細明體" w:hAnsi="新細明體"/>
              </w:rPr>
            </w:pPr>
          </w:p>
          <w:p w:rsidR="004706DB" w:rsidRPr="005A3B41" w:rsidRDefault="004706DB" w:rsidP="002E3C78">
            <w:pPr>
              <w:spacing w:line="0" w:lineRule="atLeast"/>
              <w:jc w:val="both"/>
              <w:rPr>
                <w:rFonts w:ascii="新細明體" w:hAnsi="新細明體"/>
              </w:rPr>
            </w:pPr>
          </w:p>
          <w:p w:rsidR="004706DB" w:rsidRPr="005A3B41" w:rsidRDefault="004706DB" w:rsidP="002E3C78">
            <w:pPr>
              <w:spacing w:line="0" w:lineRule="atLeast"/>
              <w:ind w:left="480" w:hangingChars="200" w:hanging="480"/>
              <w:jc w:val="both"/>
              <w:rPr>
                <w:rFonts w:ascii="新細明體" w:hAnsi="新細明體"/>
                <w:bCs/>
                <w:strike/>
                <w:color w:val="000000" w:themeColor="text1"/>
              </w:rPr>
            </w:pPr>
          </w:p>
        </w:tc>
      </w:tr>
      <w:tr w:rsidR="004706DB" w:rsidRPr="00C11F26" w:rsidTr="004706DB">
        <w:trPr>
          <w:trHeight w:val="2400"/>
        </w:trPr>
        <w:tc>
          <w:tcPr>
            <w:tcW w:w="4867" w:type="dxa"/>
          </w:tcPr>
          <w:p w:rsidR="004706DB" w:rsidRPr="005A3B41" w:rsidRDefault="004706DB" w:rsidP="002E3C78">
            <w:pPr>
              <w:pStyle w:val="ab"/>
              <w:numPr>
                <w:ilvl w:val="0"/>
                <w:numId w:val="41"/>
              </w:numPr>
              <w:spacing w:line="0" w:lineRule="atLeast"/>
              <w:ind w:leftChars="0"/>
              <w:jc w:val="both"/>
            </w:pPr>
            <w:r w:rsidRPr="005A3B41">
              <w:t>作業程序</w:t>
            </w:r>
          </w:p>
          <w:p w:rsidR="004706DB" w:rsidRPr="005A3B41" w:rsidRDefault="004706DB" w:rsidP="002E3C78">
            <w:pPr>
              <w:keepLines/>
              <w:spacing w:line="0" w:lineRule="atLeast"/>
              <w:ind w:leftChars="89" w:left="718" w:hangingChars="210" w:hanging="504"/>
              <w:jc w:val="both"/>
              <w:rPr>
                <w:rFonts w:ascii="新細明體" w:hAnsi="新細明體"/>
              </w:rPr>
            </w:pPr>
            <w:r w:rsidRPr="005A3B41">
              <w:rPr>
                <w:rFonts w:ascii="新細明體" w:hAnsi="新細明體" w:hint="eastAsia"/>
              </w:rPr>
              <w:t>(</w:t>
            </w:r>
            <w:proofErr w:type="gramStart"/>
            <w:r w:rsidRPr="005A3B41">
              <w:rPr>
                <w:rFonts w:ascii="新細明體" w:hAnsi="新細明體" w:hint="eastAsia"/>
              </w:rPr>
              <w:t>一</w:t>
            </w:r>
            <w:proofErr w:type="gramEnd"/>
            <w:r w:rsidRPr="005A3B41">
              <w:rPr>
                <w:rFonts w:ascii="新細明體" w:hAnsi="新細明體" w:hint="eastAsia"/>
              </w:rPr>
              <w:t>)承接業務及續約</w:t>
            </w:r>
          </w:p>
          <w:p w:rsidR="004706DB" w:rsidRPr="005A3B41" w:rsidRDefault="004706DB" w:rsidP="002E3C78">
            <w:pPr>
              <w:keepLines/>
              <w:spacing w:line="0" w:lineRule="atLeast"/>
              <w:ind w:leftChars="235" w:left="744" w:hangingChars="75" w:hanging="180"/>
              <w:jc w:val="both"/>
            </w:pPr>
            <w:r w:rsidRPr="005A3B41">
              <w:t>1.</w:t>
            </w:r>
            <w:r w:rsidRPr="005A3B41">
              <w:rPr>
                <w:rFonts w:hAnsi="新細明體"/>
              </w:rPr>
              <w:t>辦理預售屋買賣定型化契約履約</w:t>
            </w:r>
            <w:r w:rsidRPr="005A3B41">
              <w:rPr>
                <w:rFonts w:ascii="新細明體" w:hAnsi="新細明體" w:hint="eastAsia"/>
                <w:color w:val="FF0000"/>
                <w:u w:val="single"/>
                <w:shd w:val="pct15" w:color="auto" w:fill="FFFFFF"/>
              </w:rPr>
              <w:t>擔</w:t>
            </w:r>
            <w:r w:rsidRPr="005A3B41">
              <w:rPr>
                <w:rFonts w:ascii="新細明體" w:hAnsi="新細明體" w:hint="eastAsia"/>
              </w:rPr>
              <w:t>保</w:t>
            </w:r>
            <w:r w:rsidRPr="005A3B41">
              <w:rPr>
                <w:rFonts w:hAnsi="新細明體"/>
              </w:rPr>
              <w:t>機制之不動產開發信託業務時，應依受託人內部作業分工相關規定</w:t>
            </w:r>
            <w:r w:rsidRPr="005A3B41">
              <w:rPr>
                <w:rFonts w:ascii="新細明體" w:hAnsi="新細明體" w:hint="eastAsia"/>
                <w:color w:val="FF0000"/>
                <w:u w:val="single"/>
                <w:shd w:val="pct15" w:color="auto" w:fill="FFFFFF"/>
              </w:rPr>
              <w:t>取得財團法人金融聯合徵信中心有關委託人(</w:t>
            </w:r>
            <w:r w:rsidR="004D2E52" w:rsidRPr="005A3B41">
              <w:rPr>
                <w:rFonts w:ascii="新細明體" w:hAnsi="新細明體" w:hint="eastAsia"/>
                <w:color w:val="FF0000"/>
                <w:u w:val="single"/>
                <w:shd w:val="pct15" w:color="auto" w:fill="FFFFFF"/>
              </w:rPr>
              <w:t>指</w:t>
            </w:r>
            <w:r w:rsidRPr="005A3B41">
              <w:rPr>
                <w:rFonts w:ascii="新細明體" w:hAnsi="新細明體" w:hint="eastAsia"/>
                <w:color w:val="FF0000"/>
                <w:u w:val="single"/>
                <w:shd w:val="pct15" w:color="auto" w:fill="FFFFFF"/>
              </w:rPr>
              <w:t>買賣契約之賣方，亦即建方)之信用資料以為適當之</w:t>
            </w:r>
            <w:r w:rsidRPr="005A3B41">
              <w:rPr>
                <w:rFonts w:hAnsi="新細明體"/>
              </w:rPr>
              <w:t>評估，並依相關規定就委託人之經營能力、誠實信用、財務及銷售狀況、內部控制及業務展望等事項考量是否承接及續約，以及留存委託人所提供資格證明文件。</w:t>
            </w:r>
          </w:p>
          <w:p w:rsidR="004706DB" w:rsidRPr="005A3B41" w:rsidRDefault="004706DB" w:rsidP="002E3C78">
            <w:pPr>
              <w:keepLines/>
              <w:spacing w:line="0" w:lineRule="atLeast"/>
              <w:ind w:leftChars="235" w:left="744" w:hangingChars="75" w:hanging="180"/>
              <w:jc w:val="both"/>
            </w:pPr>
            <w:r w:rsidRPr="005A3B41">
              <w:t>2.</w:t>
            </w:r>
            <w:r w:rsidRPr="005A3B41">
              <w:rPr>
                <w:rFonts w:hAnsi="新細明體"/>
              </w:rPr>
              <w:t>委託人如提供會計師財務報表查核報告，應為評估重要依據。</w:t>
            </w:r>
          </w:p>
          <w:p w:rsidR="004706DB" w:rsidRPr="005A3B41" w:rsidRDefault="004706DB" w:rsidP="002E3C78">
            <w:pPr>
              <w:keepLines/>
              <w:spacing w:line="0" w:lineRule="atLeast"/>
              <w:ind w:leftChars="89" w:left="718" w:hangingChars="210" w:hanging="504"/>
              <w:jc w:val="both"/>
            </w:pPr>
            <w:r w:rsidRPr="005A3B41">
              <w:t>(</w:t>
            </w:r>
            <w:r w:rsidRPr="005A3B41">
              <w:rPr>
                <w:rFonts w:hAnsi="新細明體"/>
              </w:rPr>
              <w:t>二</w:t>
            </w:r>
            <w:r w:rsidRPr="005A3B41">
              <w:t>)</w:t>
            </w:r>
            <w:r w:rsidR="009E37C4" w:rsidRPr="005A3B41">
              <w:rPr>
                <w:rFonts w:hint="eastAsia"/>
                <w:color w:val="FF0000"/>
                <w:u w:val="single"/>
                <w:shd w:val="pct15" w:color="auto" w:fill="FFFFFF"/>
              </w:rPr>
              <w:t>與委託人</w:t>
            </w:r>
            <w:r w:rsidRPr="005A3B41">
              <w:rPr>
                <w:rFonts w:hAnsi="新細明體"/>
              </w:rPr>
              <w:t>簽訂信託契約</w:t>
            </w:r>
          </w:p>
          <w:p w:rsidR="004706DB" w:rsidRPr="005A3B41" w:rsidRDefault="004706DB" w:rsidP="00D205DD">
            <w:pPr>
              <w:keepLines/>
              <w:spacing w:line="0" w:lineRule="atLeast"/>
              <w:ind w:leftChars="235" w:left="744" w:hangingChars="75" w:hanging="180"/>
              <w:jc w:val="both"/>
              <w:rPr>
                <w:rFonts w:ascii="新細明體" w:hAnsi="新細明體"/>
              </w:rPr>
            </w:pPr>
            <w:r w:rsidRPr="005A3B41">
              <w:t>1.</w:t>
            </w:r>
            <w:r w:rsidR="00D205DD" w:rsidRPr="005A3B41">
              <w:rPr>
                <w:rFonts w:ascii="新細明體" w:hAnsi="新細明體" w:hint="eastAsia"/>
                <w:color w:val="000000" w:themeColor="text1"/>
              </w:rPr>
              <w:t>除依信託業法及其他法令規定記載應記載事項外，</w:t>
            </w:r>
            <w:r w:rsidR="009E37C4" w:rsidRPr="005A3B41">
              <w:rPr>
                <w:rFonts w:hint="eastAsia"/>
                <w:color w:val="000000" w:themeColor="text1"/>
              </w:rPr>
              <w:t>應</w:t>
            </w:r>
            <w:r w:rsidRPr="005A3B41">
              <w:rPr>
                <w:rFonts w:ascii="新細明體" w:hAnsi="新細明體" w:hint="eastAsia"/>
              </w:rPr>
              <w:t>依「中華民國信託業商業同業公會會員辦理預售屋『不動產開發信託』與『價金信託』業務應行注意事項」</w:t>
            </w:r>
            <w:r w:rsidRPr="005A3B41">
              <w:rPr>
                <w:rFonts w:ascii="新細明體" w:hAnsi="新細明體" w:hint="eastAsia"/>
                <w:color w:val="FF0000"/>
                <w:u w:val="single"/>
                <w:shd w:val="pct15" w:color="auto" w:fill="FFFFFF"/>
              </w:rPr>
              <w:t>(以下簡稱本注意事項)第六條</w:t>
            </w:r>
            <w:r w:rsidRPr="005A3B41">
              <w:rPr>
                <w:rFonts w:ascii="新細明體" w:hAnsi="新細明體" w:hint="eastAsia"/>
              </w:rPr>
              <w:t>規定，</w:t>
            </w:r>
            <w:r w:rsidRPr="005A3B41">
              <w:rPr>
                <w:rFonts w:ascii="新細明體" w:hAnsi="新細明體" w:hint="eastAsia"/>
                <w:color w:val="FF0000"/>
                <w:u w:val="single"/>
                <w:shd w:val="pct15" w:color="auto" w:fill="FFFFFF"/>
              </w:rPr>
              <w:t>與委託人</w:t>
            </w:r>
            <w:r w:rsidRPr="005A3B41">
              <w:rPr>
                <w:rFonts w:ascii="新細明體" w:hAnsi="新細明體" w:hint="eastAsia"/>
              </w:rPr>
              <w:t>就消費者</w:t>
            </w:r>
            <w:r w:rsidRPr="005A3B41">
              <w:rPr>
                <w:rFonts w:ascii="新細明體" w:hAnsi="新細明體" w:hint="eastAsia"/>
                <w:color w:val="FF0000"/>
                <w:u w:val="single"/>
                <w:shd w:val="pct15" w:color="auto" w:fill="FFFFFF"/>
              </w:rPr>
              <w:t>(</w:t>
            </w:r>
            <w:r w:rsidR="009E37C4" w:rsidRPr="005A3B41">
              <w:rPr>
                <w:rFonts w:ascii="新細明體" w:hAnsi="新細明體" w:hint="eastAsia"/>
                <w:color w:val="FF0000"/>
                <w:u w:val="single"/>
                <w:shd w:val="pct15" w:color="auto" w:fill="FFFFFF"/>
              </w:rPr>
              <w:t>指</w:t>
            </w:r>
            <w:r w:rsidRPr="005A3B41">
              <w:rPr>
                <w:rFonts w:ascii="新細明體" w:hAnsi="新細明體" w:hint="eastAsia"/>
                <w:color w:val="FF0000"/>
                <w:u w:val="single"/>
                <w:shd w:val="pct15" w:color="auto" w:fill="FFFFFF"/>
              </w:rPr>
              <w:t>買賣契約之買方)</w:t>
            </w:r>
            <w:proofErr w:type="gramStart"/>
            <w:r w:rsidRPr="005A3B41">
              <w:rPr>
                <w:rFonts w:ascii="新細明體" w:hAnsi="新細明體" w:hint="eastAsia"/>
              </w:rPr>
              <w:t>所繳價金</w:t>
            </w:r>
            <w:proofErr w:type="gramEnd"/>
            <w:r w:rsidRPr="005A3B41">
              <w:rPr>
                <w:rFonts w:ascii="新細明體" w:hAnsi="新細明體" w:hint="eastAsia"/>
              </w:rPr>
              <w:t>交付信託，辦理，約定下列事項：</w:t>
            </w:r>
          </w:p>
          <w:p w:rsidR="004706DB" w:rsidRPr="005A3B41" w:rsidRDefault="004706DB" w:rsidP="002E3C78">
            <w:pPr>
              <w:keepLines/>
              <w:spacing w:line="0" w:lineRule="atLeast"/>
              <w:ind w:leftChars="250" w:left="888" w:hangingChars="120" w:hanging="288"/>
              <w:jc w:val="both"/>
            </w:pPr>
            <w:r w:rsidRPr="005A3B41">
              <w:t>(1)</w:t>
            </w:r>
            <w:r w:rsidRPr="005A3B41">
              <w:rPr>
                <w:rFonts w:hAnsi="新細明體"/>
              </w:rPr>
              <w:t>消費者所</w:t>
            </w:r>
            <w:proofErr w:type="gramStart"/>
            <w:r w:rsidRPr="005A3B41">
              <w:rPr>
                <w:rFonts w:hAnsi="新細明體"/>
              </w:rPr>
              <w:t>繳價金除直接匯</w:t>
            </w:r>
            <w:proofErr w:type="gramEnd"/>
            <w:r w:rsidRPr="005A3B41">
              <w:t>(</w:t>
            </w:r>
            <w:r w:rsidRPr="005A3B41">
              <w:rPr>
                <w:rFonts w:hAnsi="新細明體"/>
              </w:rPr>
              <w:t>存</w:t>
            </w:r>
            <w:r w:rsidRPr="005A3B41">
              <w:t>)</w:t>
            </w:r>
            <w:r w:rsidRPr="005A3B41">
              <w:rPr>
                <w:rFonts w:hAnsi="新細明體"/>
              </w:rPr>
              <w:t>入信託</w:t>
            </w:r>
            <w:proofErr w:type="gramStart"/>
            <w:r w:rsidRPr="005A3B41">
              <w:rPr>
                <w:rFonts w:hAnsi="新細明體"/>
              </w:rPr>
              <w:t>專戶者外</w:t>
            </w:r>
            <w:proofErr w:type="gramEnd"/>
            <w:r w:rsidRPr="005A3B41">
              <w:rPr>
                <w:rFonts w:hAnsi="新細明體"/>
              </w:rPr>
              <w:t>，委託人至遲應於收訖</w:t>
            </w:r>
            <w:proofErr w:type="gramStart"/>
            <w:r w:rsidRPr="005A3B41">
              <w:rPr>
                <w:rFonts w:hAnsi="新細明體"/>
              </w:rPr>
              <w:t>該筆價金</w:t>
            </w:r>
            <w:proofErr w:type="gramEnd"/>
            <w:r w:rsidRPr="005A3B41">
              <w:rPr>
                <w:rFonts w:hAnsi="新細明體"/>
              </w:rPr>
              <w:t>之次一營業日交付信託。</w:t>
            </w:r>
          </w:p>
          <w:p w:rsidR="004706DB" w:rsidRPr="005A3B41" w:rsidRDefault="004706DB" w:rsidP="002E3C78">
            <w:pPr>
              <w:keepLines/>
              <w:spacing w:line="0" w:lineRule="atLeast"/>
              <w:ind w:leftChars="250" w:left="888" w:hangingChars="120" w:hanging="288"/>
              <w:jc w:val="both"/>
            </w:pPr>
            <w:r w:rsidRPr="005A3B41">
              <w:t>(2)</w:t>
            </w:r>
            <w:r w:rsidRPr="005A3B41">
              <w:rPr>
                <w:rFonts w:hAnsi="新細明體"/>
              </w:rPr>
              <w:t>委託人應整理交付信託之價金明細，載明契約編號及金額，按月或特定</w:t>
            </w:r>
            <w:proofErr w:type="gramStart"/>
            <w:r w:rsidRPr="005A3B41">
              <w:rPr>
                <w:rFonts w:hAnsi="新細明體"/>
              </w:rPr>
              <w:t>期日逐筆</w:t>
            </w:r>
            <w:proofErr w:type="gramEnd"/>
            <w:r w:rsidRPr="005A3B41">
              <w:rPr>
                <w:rFonts w:hAnsi="新細明體"/>
              </w:rPr>
              <w:t>結算造冊，並於次月底或次月同一期日前提供予受託人核對。</w:t>
            </w:r>
          </w:p>
          <w:p w:rsidR="004706DB" w:rsidRPr="005A3B41" w:rsidRDefault="004706DB" w:rsidP="002E3C78">
            <w:pPr>
              <w:keepLines/>
              <w:spacing w:line="0" w:lineRule="atLeast"/>
              <w:ind w:leftChars="235" w:left="744" w:hangingChars="75" w:hanging="180"/>
              <w:jc w:val="both"/>
              <w:rPr>
                <w:rFonts w:hAnsi="新細明體"/>
              </w:rPr>
            </w:pPr>
            <w:r w:rsidRPr="005A3B41">
              <w:t>2.</w:t>
            </w:r>
            <w:r w:rsidRPr="005A3B41">
              <w:rPr>
                <w:rFonts w:hAnsi="新細明體"/>
              </w:rPr>
              <w:t>應與委託人於信託契約中約定受益人不得轉讓其受益權及不得以受益權為標的物設定質權。</w:t>
            </w:r>
          </w:p>
          <w:p w:rsidR="00976E29" w:rsidRPr="005A3B41" w:rsidRDefault="00976E29" w:rsidP="002E3C78">
            <w:pPr>
              <w:keepLines/>
              <w:spacing w:line="0" w:lineRule="atLeast"/>
              <w:ind w:leftChars="235" w:left="744" w:hangingChars="75" w:hanging="18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3039D9" w:rsidRPr="005A3B41" w:rsidRDefault="004706DB" w:rsidP="002E3C78">
            <w:pPr>
              <w:keepLines/>
              <w:spacing w:line="0" w:lineRule="atLeast"/>
              <w:ind w:leftChars="235" w:left="744" w:hangingChars="75" w:hanging="180"/>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3.</w:t>
            </w:r>
            <w:r w:rsidR="003039D9" w:rsidRPr="005A3B41">
              <w:rPr>
                <w:rFonts w:ascii="新細明體" w:hAnsi="新細明體" w:hint="eastAsia"/>
                <w:color w:val="FF0000"/>
                <w:u w:val="single"/>
                <w:shd w:val="pct15" w:color="auto" w:fill="FFFFFF"/>
              </w:rPr>
              <w:t>應依本注意事項第七條規定，注意下列事項：</w:t>
            </w:r>
          </w:p>
          <w:p w:rsidR="003039D9" w:rsidRPr="005A3B41" w:rsidRDefault="003039D9" w:rsidP="002E3C78">
            <w:pPr>
              <w:keepLines/>
              <w:spacing w:line="0" w:lineRule="atLeast"/>
              <w:ind w:leftChars="250" w:left="888" w:hangingChars="120" w:hanging="288"/>
              <w:jc w:val="both"/>
              <w:rPr>
                <w:rFonts w:ascii="新細明體" w:hAnsi="新細明體"/>
                <w:color w:val="FF0000"/>
                <w:u w:val="single"/>
                <w:shd w:val="pct15" w:color="auto" w:fill="FFFFFF"/>
              </w:rPr>
            </w:pPr>
            <w:r w:rsidRPr="005A3B41">
              <w:rPr>
                <w:rFonts w:ascii="新細明體" w:hAnsi="新細明體"/>
                <w:color w:val="FF0000"/>
                <w:u w:val="single"/>
                <w:shd w:val="pct15" w:color="auto" w:fill="FFFFFF"/>
              </w:rPr>
              <w:t>(1)</w:t>
            </w:r>
            <w:r w:rsidRPr="005A3B41">
              <w:rPr>
                <w:rFonts w:ascii="新細明體" w:hAnsi="新細明體" w:hint="eastAsia"/>
                <w:color w:val="FF0000"/>
                <w:u w:val="single"/>
                <w:shd w:val="pct15" w:color="auto" w:fill="FFFFFF"/>
              </w:rPr>
              <w:t>委託人如為法人者，應確認其簽約之代表人，是否具有代表或代理之資格。</w:t>
            </w:r>
          </w:p>
          <w:p w:rsidR="003039D9" w:rsidRPr="005A3B41" w:rsidRDefault="003039D9" w:rsidP="002E3C78">
            <w:pPr>
              <w:keepLines/>
              <w:spacing w:line="0" w:lineRule="atLeast"/>
              <w:ind w:leftChars="250" w:left="888" w:hangingChars="120" w:hanging="288"/>
              <w:jc w:val="both"/>
              <w:rPr>
                <w:rFonts w:ascii="新細明體" w:hAnsi="新細明體"/>
                <w:color w:val="FF0000"/>
                <w:u w:val="single"/>
                <w:shd w:val="pct15" w:color="auto" w:fill="FFFFFF"/>
              </w:rPr>
            </w:pPr>
            <w:r w:rsidRPr="005A3B41">
              <w:rPr>
                <w:rFonts w:ascii="新細明體" w:hAnsi="新細明體"/>
                <w:color w:val="FF0000"/>
                <w:u w:val="single"/>
                <w:shd w:val="pct15" w:color="auto" w:fill="FFFFFF"/>
              </w:rPr>
              <w:t>(2)</w:t>
            </w:r>
            <w:r w:rsidRPr="005A3B41">
              <w:rPr>
                <w:rFonts w:ascii="新細明體" w:hAnsi="新細明體" w:hint="eastAsia"/>
                <w:color w:val="FF0000"/>
                <w:u w:val="single"/>
                <w:shd w:val="pct15" w:color="auto" w:fill="FFFFFF"/>
              </w:rPr>
              <w:t>應檢視契約是否載明「信託業營運範圍受益權轉讓限制風險揭露及行銷訂約管理辦法」第二十六條第二項之事項。</w:t>
            </w:r>
          </w:p>
          <w:p w:rsidR="003039D9" w:rsidRPr="005A3B41" w:rsidRDefault="003039D9" w:rsidP="002E3C78">
            <w:pPr>
              <w:keepLines/>
              <w:spacing w:line="0" w:lineRule="atLeast"/>
              <w:ind w:leftChars="250" w:left="888" w:hangingChars="120" w:hanging="288"/>
              <w:jc w:val="both"/>
              <w:rPr>
                <w:rFonts w:ascii="新細明體" w:hAnsi="新細明體"/>
                <w:color w:val="FF0000"/>
                <w:u w:val="single"/>
                <w:shd w:val="pct15" w:color="auto" w:fill="FFFFFF"/>
              </w:rPr>
            </w:pPr>
            <w:r w:rsidRPr="005A3B41">
              <w:rPr>
                <w:rFonts w:ascii="新細明體" w:hAnsi="新細明體"/>
                <w:color w:val="FF0000"/>
                <w:u w:val="single"/>
                <w:shd w:val="pct15" w:color="auto" w:fill="FFFFFF"/>
              </w:rPr>
              <w:t>(3)</w:t>
            </w:r>
            <w:r w:rsidRPr="005A3B41">
              <w:rPr>
                <w:rFonts w:ascii="新細明體" w:hAnsi="新細明體" w:hint="eastAsia"/>
                <w:color w:val="FF0000"/>
                <w:u w:val="single"/>
                <w:shd w:val="pct15" w:color="auto" w:fill="FFFFFF"/>
              </w:rPr>
              <w:t>應要求委託人對於買賣契約應有適當之控管。</w:t>
            </w:r>
          </w:p>
          <w:p w:rsidR="003039D9" w:rsidRPr="005A3B41" w:rsidRDefault="003039D9" w:rsidP="002E3C78">
            <w:pPr>
              <w:keepLines/>
              <w:spacing w:line="0" w:lineRule="atLeast"/>
              <w:ind w:leftChars="250" w:left="888" w:hangingChars="120" w:hanging="288"/>
              <w:jc w:val="both"/>
              <w:rPr>
                <w:rFonts w:ascii="新細明體" w:hAnsi="新細明體"/>
                <w:color w:val="FF0000"/>
                <w:u w:val="single"/>
                <w:shd w:val="pct15" w:color="auto" w:fill="FFFFFF"/>
              </w:rPr>
            </w:pPr>
            <w:r w:rsidRPr="005A3B41">
              <w:rPr>
                <w:rFonts w:ascii="新細明體" w:hAnsi="新細明體"/>
                <w:color w:val="FF0000"/>
                <w:u w:val="single"/>
                <w:shd w:val="pct15" w:color="auto" w:fill="FFFFFF"/>
              </w:rPr>
              <w:t>(4)</w:t>
            </w:r>
            <w:r w:rsidRPr="005A3B41">
              <w:rPr>
                <w:rFonts w:ascii="新細明體" w:hAnsi="新細明體" w:hint="eastAsia"/>
                <w:color w:val="FF0000"/>
                <w:u w:val="single"/>
                <w:shd w:val="pct15" w:color="auto" w:fill="FFFFFF"/>
              </w:rPr>
              <w:t>除委託人已預先提存同等之金額交付信託外，消費者所交付之訂金亦需依本注意事項之規定交付信託，惟其後買賣契約不成立或解除時，委託人得檢附相關證明文件，向受託人請求返還。</w:t>
            </w:r>
          </w:p>
          <w:p w:rsidR="003039D9" w:rsidRPr="005A3B41" w:rsidRDefault="003039D9" w:rsidP="002E3C78">
            <w:pPr>
              <w:keepLines/>
              <w:spacing w:line="0" w:lineRule="atLeast"/>
              <w:ind w:leftChars="250" w:left="888" w:hangingChars="120" w:hanging="288"/>
              <w:jc w:val="both"/>
              <w:rPr>
                <w:rFonts w:ascii="新細明體" w:hAnsi="新細明體"/>
                <w:color w:val="FF0000"/>
                <w:u w:val="single"/>
                <w:shd w:val="pct15" w:color="auto" w:fill="FFFFFF"/>
              </w:rPr>
            </w:pPr>
            <w:r w:rsidRPr="005A3B41">
              <w:rPr>
                <w:rFonts w:ascii="新細明體" w:hAnsi="新細明體"/>
                <w:color w:val="FF0000"/>
                <w:u w:val="single"/>
                <w:shd w:val="pct15" w:color="auto" w:fill="FFFFFF"/>
              </w:rPr>
              <w:t>(5)</w:t>
            </w:r>
            <w:r w:rsidRPr="005A3B41">
              <w:rPr>
                <w:rFonts w:ascii="新細明體" w:hAnsi="新細明體" w:hint="eastAsia"/>
                <w:color w:val="FF0000"/>
                <w:u w:val="single"/>
                <w:shd w:val="pct15" w:color="auto" w:fill="FFFFFF"/>
              </w:rPr>
              <w:t>應於契約約定或取得委託人書面同意，受託人得於符合法令、本注意事項及信託契約之特定目的範圍內蒐集、處理、利用及揭露賣方有關本業務之相關資料。但除法令、本注意事項有規定或信託契約約定應予公開或揭露者外，受託人應負保密之責任。</w:t>
            </w:r>
          </w:p>
          <w:p w:rsidR="004706DB" w:rsidRPr="005A3B41" w:rsidRDefault="003039D9" w:rsidP="002E3C78">
            <w:pPr>
              <w:keepLines/>
              <w:spacing w:line="0" w:lineRule="atLeast"/>
              <w:ind w:leftChars="250" w:left="888" w:hangingChars="120" w:hanging="288"/>
              <w:jc w:val="both"/>
              <w:rPr>
                <w:rFonts w:ascii="新細明體" w:hAnsi="新細明體"/>
                <w:color w:val="FF0000"/>
                <w:u w:val="single"/>
                <w:shd w:val="pct15" w:color="auto" w:fill="FFFFFF"/>
              </w:rPr>
            </w:pPr>
            <w:r w:rsidRPr="005A3B41">
              <w:rPr>
                <w:rFonts w:ascii="新細明體" w:hAnsi="新細明體"/>
                <w:color w:val="FF0000"/>
                <w:u w:val="single"/>
                <w:shd w:val="pct15" w:color="auto" w:fill="FFFFFF"/>
              </w:rPr>
              <w:t>(6)</w:t>
            </w:r>
            <w:r w:rsidRPr="005A3B41">
              <w:rPr>
                <w:rFonts w:ascii="新細明體" w:hAnsi="新細明體" w:hint="eastAsia"/>
                <w:color w:val="FF0000"/>
                <w:u w:val="single"/>
                <w:shd w:val="pct15" w:color="auto" w:fill="FFFFFF"/>
              </w:rPr>
              <w:t>不得約定「</w:t>
            </w:r>
            <w:proofErr w:type="gramStart"/>
            <w:r w:rsidRPr="005A3B41">
              <w:rPr>
                <w:rFonts w:ascii="新細明體" w:hAnsi="新細明體" w:hint="eastAsia"/>
                <w:color w:val="FF0000"/>
                <w:u w:val="single"/>
                <w:shd w:val="pct15" w:color="auto" w:fill="FFFFFF"/>
              </w:rPr>
              <w:t>俟</w:t>
            </w:r>
            <w:proofErr w:type="gramEnd"/>
            <w:r w:rsidRPr="005A3B41">
              <w:rPr>
                <w:rFonts w:ascii="新細明體" w:hAnsi="新細明體" w:hint="eastAsia"/>
                <w:color w:val="FF0000"/>
                <w:u w:val="single"/>
                <w:shd w:val="pct15" w:color="auto" w:fill="FFFFFF"/>
              </w:rPr>
              <w:t>賣方融資債務清償或經融資機構同意後，始得依賣方指示過戶予買方」等類似約款。</w:t>
            </w:r>
          </w:p>
          <w:p w:rsidR="004706DB" w:rsidRPr="005A3B41" w:rsidRDefault="004706DB" w:rsidP="002E3C78">
            <w:pPr>
              <w:keepLines/>
              <w:spacing w:line="0" w:lineRule="atLeast"/>
              <w:ind w:leftChars="239" w:left="766" w:hangingChars="80" w:hanging="192"/>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4.</w:t>
            </w:r>
            <w:r w:rsidR="00976E29" w:rsidRPr="005A3B41">
              <w:rPr>
                <w:rFonts w:ascii="新細明體" w:hAnsi="新細明體" w:hint="eastAsia"/>
                <w:color w:val="FF0000"/>
                <w:u w:val="single"/>
                <w:shd w:val="pct15" w:color="auto" w:fill="FFFFFF"/>
              </w:rPr>
              <w:t>應</w:t>
            </w:r>
            <w:r w:rsidRPr="005A3B41">
              <w:rPr>
                <w:rFonts w:ascii="新細明體" w:hAnsi="新細明體" w:hint="eastAsia"/>
                <w:color w:val="FF0000"/>
                <w:u w:val="single"/>
                <w:shd w:val="pct15" w:color="auto" w:fill="FFFFFF"/>
              </w:rPr>
              <w:t>依本注意事項第十二條規定，約定下列事項：</w:t>
            </w:r>
          </w:p>
          <w:p w:rsidR="004706DB" w:rsidRPr="005A3B41" w:rsidRDefault="004706DB" w:rsidP="002E3C78">
            <w:pPr>
              <w:keepLines/>
              <w:spacing w:line="0" w:lineRule="atLeast"/>
              <w:ind w:leftChars="250" w:left="88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(1)委託人於行銷、廣告、業務招攬或與消費者訂約時，應向其行銷、廣告或業務招攬之對象或消費者明確告知，本信託之受益人為委託人而非消費者，委託人並不得使消費者誤認受託人係為消費者受託管理信託財產。</w:t>
            </w:r>
          </w:p>
          <w:p w:rsidR="004706DB" w:rsidRPr="005A3B41" w:rsidRDefault="004706DB" w:rsidP="002E3C78">
            <w:pPr>
              <w:keepLines/>
              <w:spacing w:line="0" w:lineRule="atLeast"/>
              <w:ind w:leftChars="250" w:left="88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(2)委託人應提供買賣契約之範本或影本以供受託人將該契約範本或影</w:t>
            </w:r>
            <w:proofErr w:type="gramStart"/>
            <w:r w:rsidRPr="005A3B41">
              <w:rPr>
                <w:rFonts w:ascii="新細明體" w:hAnsi="新細明體" w:hint="eastAsia"/>
                <w:color w:val="FF0000"/>
                <w:u w:val="single"/>
                <w:shd w:val="pct15" w:color="auto" w:fill="FFFFFF"/>
              </w:rPr>
              <w:t>本留底</w:t>
            </w:r>
            <w:proofErr w:type="gramEnd"/>
            <w:r w:rsidRPr="005A3B41">
              <w:rPr>
                <w:rFonts w:ascii="新細明體" w:hAnsi="新細明體" w:hint="eastAsia"/>
                <w:color w:val="FF0000"/>
                <w:u w:val="single"/>
                <w:shd w:val="pct15" w:color="auto" w:fill="FFFFFF"/>
              </w:rPr>
              <w:t>備查，並檢視該契約是否</w:t>
            </w:r>
            <w:proofErr w:type="gramStart"/>
            <w:r w:rsidRPr="005A3B41">
              <w:rPr>
                <w:rFonts w:ascii="新細明體" w:hAnsi="新細明體" w:hint="eastAsia"/>
                <w:color w:val="FF0000"/>
                <w:u w:val="single"/>
                <w:shd w:val="pct15" w:color="auto" w:fill="FFFFFF"/>
              </w:rPr>
              <w:t>載明本注意事項</w:t>
            </w:r>
            <w:proofErr w:type="gramEnd"/>
            <w:r w:rsidRPr="005A3B41">
              <w:rPr>
                <w:rFonts w:ascii="新細明體" w:hAnsi="新細明體" w:hint="eastAsia"/>
                <w:color w:val="FF0000"/>
                <w:u w:val="single"/>
                <w:shd w:val="pct15" w:color="auto" w:fill="FFFFFF"/>
              </w:rPr>
              <w:t>所列之應記載事項。</w:t>
            </w:r>
          </w:p>
          <w:p w:rsidR="004706DB" w:rsidRPr="005A3B41" w:rsidRDefault="004706DB" w:rsidP="002E3C78">
            <w:pPr>
              <w:keepLines/>
              <w:spacing w:line="0" w:lineRule="atLeast"/>
              <w:ind w:leftChars="250" w:left="88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(3)受託人如因信託關係變更為起造人，得與委託人及變更前之起造人約定除有可歸責於受託人之事由外，應由變更前之起造人負一切法律上之責任。</w:t>
            </w:r>
          </w:p>
          <w:p w:rsidR="004706DB" w:rsidRPr="005A3B41" w:rsidRDefault="004706DB" w:rsidP="002E3C78">
            <w:pPr>
              <w:keepLines/>
              <w:spacing w:line="0" w:lineRule="atLeast"/>
              <w:ind w:leftChars="250" w:left="88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(4)發生委託人無法依約定完工或交屋之情形，如需召開受益權人會議時，其受益權人會議之召集事由、召集程序、議決方法、表決權之計算及其他應遵循事項，</w:t>
            </w:r>
            <w:proofErr w:type="gramStart"/>
            <w:r w:rsidRPr="005A3B41">
              <w:rPr>
                <w:rFonts w:ascii="新細明體" w:hAnsi="新細明體" w:hint="eastAsia"/>
                <w:color w:val="FF0000"/>
                <w:u w:val="single"/>
                <w:shd w:val="pct15" w:color="auto" w:fill="FFFFFF"/>
              </w:rPr>
              <w:t>且約明其</w:t>
            </w:r>
            <w:proofErr w:type="gramEnd"/>
            <w:r w:rsidRPr="005A3B41">
              <w:rPr>
                <w:rFonts w:ascii="新細明體" w:hAnsi="新細明體" w:hint="eastAsia"/>
                <w:color w:val="FF0000"/>
                <w:u w:val="single"/>
                <w:shd w:val="pct15" w:color="auto" w:fill="FFFFFF"/>
              </w:rPr>
              <w:t>效力及於消費</w:t>
            </w:r>
            <w:r w:rsidRPr="005A3B41">
              <w:rPr>
                <w:rFonts w:ascii="新細明體" w:hAnsi="新細明體"/>
                <w:color w:val="FF0000"/>
                <w:u w:val="single"/>
                <w:shd w:val="pct15" w:color="auto" w:fill="FFFFFF"/>
              </w:rPr>
              <w:t xml:space="preserve">  </w:t>
            </w:r>
            <w:r w:rsidRPr="005A3B41">
              <w:rPr>
                <w:rFonts w:ascii="新細明體" w:hAnsi="新細明體" w:hint="eastAsia"/>
                <w:color w:val="FF0000"/>
                <w:u w:val="single"/>
                <w:shd w:val="pct15" w:color="auto" w:fill="FFFFFF"/>
              </w:rPr>
              <w:t>者；並應要求委託人與消費者所簽之買賣契約亦同時明訂之。</w:t>
            </w:r>
          </w:p>
          <w:p w:rsidR="004706DB" w:rsidRPr="005A3B41" w:rsidRDefault="004706DB" w:rsidP="002E3C78">
            <w:pPr>
              <w:keepLines/>
              <w:spacing w:line="0" w:lineRule="atLeast"/>
              <w:ind w:leftChars="250" w:left="88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(5)委託人應提供信託契約之影本或證明文件予消費者。</w:t>
            </w:r>
          </w:p>
          <w:p w:rsidR="004706DB" w:rsidRPr="005A3B41" w:rsidRDefault="004706DB" w:rsidP="002E3C78">
            <w:pPr>
              <w:keepLines/>
              <w:spacing w:line="0" w:lineRule="atLeast"/>
              <w:ind w:leftChars="250" w:left="88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(6)依本注意事項第八條有關委託人定期提供經受託人認可之第三人查核及至少每年提供經會計師查核簽認報告之相關事項。</w:t>
            </w:r>
          </w:p>
          <w:p w:rsidR="004706DB" w:rsidRPr="005A3B41" w:rsidRDefault="004706DB" w:rsidP="002E3C78">
            <w:pPr>
              <w:keepLines/>
              <w:spacing w:line="0" w:lineRule="atLeast"/>
              <w:ind w:leftChars="250" w:left="88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(7)委託人應於買賣契約或其附件中記載下列事項，並告知消費者：</w:t>
            </w:r>
          </w:p>
          <w:p w:rsidR="004706DB" w:rsidRPr="005A3B41" w:rsidRDefault="004706DB" w:rsidP="002E3C78">
            <w:pPr>
              <w:keepLines/>
              <w:spacing w:line="0" w:lineRule="atLeast"/>
              <w:ind w:leftChars="380" w:left="1150" w:hangingChars="99" w:hanging="23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A.建案之起造人及建物、土地受託機構之名稱及連絡方式，並明確載明該建案是否有約定提供續建協助或未完工程續建承諾，</w:t>
            </w:r>
            <w:proofErr w:type="gramStart"/>
            <w:r w:rsidRPr="005A3B41">
              <w:rPr>
                <w:rFonts w:ascii="新細明體" w:hAnsi="新細明體" w:hint="eastAsia"/>
                <w:color w:val="FF0000"/>
                <w:u w:val="single"/>
                <w:shd w:val="pct15" w:color="auto" w:fill="FFFFFF"/>
              </w:rPr>
              <w:t>若有並應</w:t>
            </w:r>
            <w:proofErr w:type="gramEnd"/>
            <w:r w:rsidRPr="005A3B41">
              <w:rPr>
                <w:rFonts w:ascii="新細明體" w:hAnsi="新細明體" w:hint="eastAsia"/>
                <w:color w:val="FF0000"/>
                <w:u w:val="single"/>
                <w:shd w:val="pct15" w:color="auto" w:fill="FFFFFF"/>
              </w:rPr>
              <w:t>明確載明未來續建協助建案之起造人、建物、土地受託機構及承諾或協助續建機構之名稱及連絡方式。</w:t>
            </w:r>
          </w:p>
          <w:p w:rsidR="004706DB" w:rsidRPr="005A3B41" w:rsidRDefault="004706DB" w:rsidP="002E3C78">
            <w:pPr>
              <w:keepLines/>
              <w:spacing w:line="0" w:lineRule="atLeast"/>
              <w:ind w:leftChars="380" w:left="1150" w:hangingChars="99" w:hanging="23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B.不動產開發信託之信託目的係在確保興建資金之專款專用，不具有「完工保證」或「</w:t>
            </w:r>
            <w:proofErr w:type="gramStart"/>
            <w:r w:rsidRPr="005A3B41">
              <w:rPr>
                <w:rFonts w:ascii="新細明體" w:hAnsi="新細明體" w:hint="eastAsia"/>
                <w:color w:val="FF0000"/>
                <w:u w:val="single"/>
                <w:shd w:val="pct15" w:color="auto" w:fill="FFFFFF"/>
              </w:rPr>
              <w:t>價金返還</w:t>
            </w:r>
            <w:proofErr w:type="gramEnd"/>
            <w:r w:rsidRPr="005A3B41">
              <w:rPr>
                <w:rFonts w:ascii="新細明體" w:hAnsi="新細明體" w:hint="eastAsia"/>
                <w:color w:val="FF0000"/>
                <w:u w:val="single"/>
                <w:shd w:val="pct15" w:color="auto" w:fill="FFFFFF"/>
              </w:rPr>
              <w:t>保證」等之功能。消費者就買賣契約之任何請求，應由委託人負最終履約責任。</w:t>
            </w:r>
          </w:p>
          <w:p w:rsidR="004706DB" w:rsidRPr="005A3B41" w:rsidRDefault="004706DB" w:rsidP="002E3C78">
            <w:pPr>
              <w:keepLines/>
              <w:spacing w:line="0" w:lineRule="atLeast"/>
              <w:ind w:leftChars="380" w:left="1150" w:hangingChars="99" w:hanging="23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C.為保障消費者權益及配合受託人建置查詢網頁，委託人應徵取消費者之書面同意將其個人資料及買賣契約資料提供予受託人，並同意於信託契約相關之特定目的範圍內，得為蒐集、處理、利用及揭露。但除法令、本注意事項規定或信託契約約定應予公開或揭露者外，受託人應負保密之責任。</w:t>
            </w:r>
          </w:p>
          <w:p w:rsidR="004706DB" w:rsidRPr="005A3B41" w:rsidRDefault="004706DB" w:rsidP="002E3C78">
            <w:pPr>
              <w:keepLines/>
              <w:spacing w:line="0" w:lineRule="atLeast"/>
              <w:ind w:leftChars="380" w:left="1150" w:hangingChars="99" w:hanging="23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D.消費者</w:t>
            </w:r>
            <w:proofErr w:type="gramStart"/>
            <w:r w:rsidRPr="005A3B41">
              <w:rPr>
                <w:rFonts w:ascii="新細明體" w:hAnsi="新細明體" w:hint="eastAsia"/>
                <w:color w:val="FF0000"/>
                <w:u w:val="single"/>
                <w:shd w:val="pct15" w:color="auto" w:fill="FFFFFF"/>
              </w:rPr>
              <w:t>所繳價金</w:t>
            </w:r>
            <w:proofErr w:type="gramEnd"/>
            <w:r w:rsidRPr="005A3B41">
              <w:rPr>
                <w:rFonts w:ascii="新細明體" w:hAnsi="新細明體" w:hint="eastAsia"/>
                <w:color w:val="FF0000"/>
                <w:u w:val="single"/>
                <w:shd w:val="pct15" w:color="auto" w:fill="FFFFFF"/>
              </w:rPr>
              <w:t>，除直接</w:t>
            </w:r>
            <w:proofErr w:type="gramStart"/>
            <w:r w:rsidRPr="005A3B41">
              <w:rPr>
                <w:rFonts w:ascii="新細明體" w:hAnsi="新細明體" w:hint="eastAsia"/>
                <w:color w:val="FF0000"/>
                <w:u w:val="single"/>
                <w:shd w:val="pct15" w:color="auto" w:fill="FFFFFF"/>
              </w:rPr>
              <w:t>匯</w:t>
            </w:r>
            <w:proofErr w:type="gramEnd"/>
            <w:r w:rsidRPr="005A3B41">
              <w:rPr>
                <w:rFonts w:ascii="新細明體" w:hAnsi="新細明體" w:hint="eastAsia"/>
                <w:color w:val="FF0000"/>
                <w:u w:val="single"/>
                <w:shd w:val="pct15" w:color="auto" w:fill="FFFFFF"/>
              </w:rPr>
              <w:t>(存)入信託</w:t>
            </w:r>
            <w:proofErr w:type="gramStart"/>
            <w:r w:rsidRPr="005A3B41">
              <w:rPr>
                <w:rFonts w:ascii="新細明體" w:hAnsi="新細明體" w:hint="eastAsia"/>
                <w:color w:val="FF0000"/>
                <w:u w:val="single"/>
                <w:shd w:val="pct15" w:color="auto" w:fill="FFFFFF"/>
              </w:rPr>
              <w:t>專戶者外</w:t>
            </w:r>
            <w:proofErr w:type="gramEnd"/>
            <w:r w:rsidRPr="005A3B41">
              <w:rPr>
                <w:rFonts w:ascii="新細明體" w:hAnsi="新細明體" w:hint="eastAsia"/>
                <w:color w:val="FF0000"/>
                <w:u w:val="single"/>
                <w:shd w:val="pct15" w:color="auto" w:fill="FFFFFF"/>
              </w:rPr>
              <w:t>，委託人至遲應於收訖</w:t>
            </w:r>
            <w:proofErr w:type="gramStart"/>
            <w:r w:rsidRPr="005A3B41">
              <w:rPr>
                <w:rFonts w:ascii="新細明體" w:hAnsi="新細明體" w:hint="eastAsia"/>
                <w:color w:val="FF0000"/>
                <w:u w:val="single"/>
                <w:shd w:val="pct15" w:color="auto" w:fill="FFFFFF"/>
              </w:rPr>
              <w:t>該筆價金</w:t>
            </w:r>
            <w:proofErr w:type="gramEnd"/>
            <w:r w:rsidRPr="005A3B41">
              <w:rPr>
                <w:rFonts w:ascii="新細明體" w:hAnsi="新細明體" w:hint="eastAsia"/>
                <w:color w:val="FF0000"/>
                <w:u w:val="single"/>
                <w:shd w:val="pct15" w:color="auto" w:fill="FFFFFF"/>
              </w:rPr>
              <w:t>之次一營業日交付信託。但不論前述任</w:t>
            </w:r>
            <w:proofErr w:type="gramStart"/>
            <w:r w:rsidRPr="005A3B41">
              <w:rPr>
                <w:rFonts w:ascii="新細明體" w:hAnsi="新細明體" w:hint="eastAsia"/>
                <w:color w:val="FF0000"/>
                <w:u w:val="single"/>
                <w:shd w:val="pct15" w:color="auto" w:fill="FFFFFF"/>
              </w:rPr>
              <w:t>一</w:t>
            </w:r>
            <w:proofErr w:type="gramEnd"/>
            <w:r w:rsidRPr="005A3B41">
              <w:rPr>
                <w:rFonts w:ascii="新細明體" w:hAnsi="新細明體" w:hint="eastAsia"/>
                <w:color w:val="FF0000"/>
                <w:u w:val="single"/>
                <w:shd w:val="pct15" w:color="auto" w:fill="FFFFFF"/>
              </w:rPr>
              <w:t>方式，其信託關係僅存在於受託人與委託人，並非存在於受託人與消費者，消費者</w:t>
            </w:r>
            <w:proofErr w:type="gramStart"/>
            <w:r w:rsidRPr="005A3B41">
              <w:rPr>
                <w:rFonts w:ascii="新細明體" w:hAnsi="新細明體" w:hint="eastAsia"/>
                <w:color w:val="FF0000"/>
                <w:u w:val="single"/>
                <w:shd w:val="pct15" w:color="auto" w:fill="FFFFFF"/>
              </w:rPr>
              <w:t>所繳價金</w:t>
            </w:r>
            <w:proofErr w:type="gramEnd"/>
            <w:r w:rsidRPr="005A3B41">
              <w:rPr>
                <w:rFonts w:ascii="新細明體" w:hAnsi="新細明體" w:hint="eastAsia"/>
                <w:color w:val="FF0000"/>
                <w:u w:val="single"/>
                <w:shd w:val="pct15" w:color="auto" w:fill="FFFFFF"/>
              </w:rPr>
              <w:t>於委託人交付信託後方為信託財產，未存入信託專戶之</w:t>
            </w:r>
            <w:proofErr w:type="gramStart"/>
            <w:r w:rsidRPr="005A3B41">
              <w:rPr>
                <w:rFonts w:ascii="新細明體" w:hAnsi="新細明體" w:hint="eastAsia"/>
                <w:color w:val="FF0000"/>
                <w:u w:val="single"/>
                <w:shd w:val="pct15" w:color="auto" w:fill="FFFFFF"/>
              </w:rPr>
              <w:t>價金非屬</w:t>
            </w:r>
            <w:proofErr w:type="gramEnd"/>
            <w:r w:rsidRPr="005A3B41">
              <w:rPr>
                <w:rFonts w:ascii="新細明體" w:hAnsi="新細明體" w:hint="eastAsia"/>
                <w:color w:val="FF0000"/>
                <w:u w:val="single"/>
                <w:shd w:val="pct15" w:color="auto" w:fill="FFFFFF"/>
              </w:rPr>
              <w:t>信託財產，不受本不動產開發信託之保障，就未存入信託專戶之價金所生之相關爭議應由</w:t>
            </w:r>
            <w:r w:rsidR="0043642F" w:rsidRPr="005A3B41">
              <w:rPr>
                <w:rFonts w:ascii="新細明體" w:hAnsi="新細明體" w:hint="eastAsia"/>
                <w:color w:val="FF0000"/>
                <w:u w:val="single"/>
                <w:shd w:val="pct15" w:color="auto" w:fill="FFFFFF"/>
              </w:rPr>
              <w:t>委託人與消費者</w:t>
            </w:r>
            <w:r w:rsidRPr="005A3B41">
              <w:rPr>
                <w:rFonts w:ascii="新細明體" w:hAnsi="新細明體" w:hint="eastAsia"/>
                <w:color w:val="FF0000"/>
                <w:u w:val="single"/>
                <w:shd w:val="pct15" w:color="auto" w:fill="FFFFFF"/>
              </w:rPr>
              <w:t>雙方自行協商。消費者應於每次繳款後自行於受託人之查詢網頁查詢其</w:t>
            </w:r>
            <w:proofErr w:type="gramStart"/>
            <w:r w:rsidRPr="005A3B41">
              <w:rPr>
                <w:rFonts w:ascii="新細明體" w:hAnsi="新細明體" w:hint="eastAsia"/>
                <w:color w:val="FF0000"/>
                <w:u w:val="single"/>
                <w:shd w:val="pct15" w:color="auto" w:fill="FFFFFF"/>
              </w:rPr>
              <w:t>所繳價金</w:t>
            </w:r>
            <w:proofErr w:type="gramEnd"/>
            <w:r w:rsidRPr="005A3B41">
              <w:rPr>
                <w:rFonts w:ascii="新細明體" w:hAnsi="新細明體" w:hint="eastAsia"/>
                <w:color w:val="FF0000"/>
                <w:u w:val="single"/>
                <w:shd w:val="pct15" w:color="auto" w:fill="FFFFFF"/>
              </w:rPr>
              <w:t>交付信託之明細，以確認其</w:t>
            </w:r>
            <w:proofErr w:type="gramStart"/>
            <w:r w:rsidRPr="005A3B41">
              <w:rPr>
                <w:rFonts w:ascii="新細明體" w:hAnsi="新細明體" w:hint="eastAsia"/>
                <w:color w:val="FF0000"/>
                <w:u w:val="single"/>
                <w:shd w:val="pct15" w:color="auto" w:fill="FFFFFF"/>
              </w:rPr>
              <w:t>所繳價金</w:t>
            </w:r>
            <w:proofErr w:type="gramEnd"/>
            <w:r w:rsidRPr="005A3B41">
              <w:rPr>
                <w:rFonts w:ascii="新細明體" w:hAnsi="新細明體" w:hint="eastAsia"/>
                <w:color w:val="FF0000"/>
                <w:u w:val="single"/>
                <w:shd w:val="pct15" w:color="auto" w:fill="FFFFFF"/>
              </w:rPr>
              <w:t>是否已確實交付信託。查詢網址為：[ ]，查詢途徑為：[ ]。消費者對該網頁之資訊如有任何疑問，應</w:t>
            </w:r>
            <w:proofErr w:type="gramStart"/>
            <w:r w:rsidRPr="005A3B41">
              <w:rPr>
                <w:rFonts w:ascii="新細明體" w:hAnsi="新細明體" w:hint="eastAsia"/>
                <w:color w:val="FF0000"/>
                <w:u w:val="single"/>
                <w:shd w:val="pct15" w:color="auto" w:fill="FFFFFF"/>
              </w:rPr>
              <w:t>逕</w:t>
            </w:r>
            <w:proofErr w:type="gramEnd"/>
            <w:r w:rsidRPr="005A3B41">
              <w:rPr>
                <w:rFonts w:ascii="新細明體" w:hAnsi="新細明體" w:hint="eastAsia"/>
                <w:color w:val="FF0000"/>
                <w:u w:val="single"/>
                <w:shd w:val="pct15" w:color="auto" w:fill="FFFFFF"/>
              </w:rPr>
              <w:t>洽委託人或受託機構處理。</w:t>
            </w:r>
          </w:p>
          <w:p w:rsidR="004706DB" w:rsidRPr="005A3B41" w:rsidRDefault="004706DB" w:rsidP="002E3C78">
            <w:pPr>
              <w:keepLines/>
              <w:spacing w:line="0" w:lineRule="atLeast"/>
              <w:ind w:leftChars="339" w:left="1052" w:hangingChars="99" w:hanging="238"/>
              <w:jc w:val="both"/>
              <w:rPr>
                <w:shd w:val="pct15" w:color="auto" w:fill="FFFFFF"/>
              </w:rPr>
            </w:pPr>
            <w:r w:rsidRPr="005A3B41">
              <w:rPr>
                <w:rFonts w:ascii="新細明體" w:hAnsi="新細明體" w:hint="eastAsia"/>
                <w:color w:val="FF0000"/>
                <w:u w:val="single"/>
                <w:shd w:val="pct15" w:color="auto" w:fill="FFFFFF"/>
              </w:rPr>
              <w:t>E.委託人無法依約定完工或交屋時，消費者對於可供分配信託財產之請求將因稅費、法定抵押權及抵押權等各項優先權利而受影響；消費者就其未受償部分，應依買賣契約之約定向委託人請求。</w:t>
            </w:r>
          </w:p>
          <w:p w:rsidR="004706DB" w:rsidRPr="005A3B41" w:rsidRDefault="004706DB" w:rsidP="002E3C78">
            <w:pPr>
              <w:keepLines/>
              <w:spacing w:line="0" w:lineRule="atLeast"/>
              <w:ind w:leftChars="89" w:left="718" w:hangingChars="210" w:hanging="504"/>
              <w:jc w:val="both"/>
            </w:pPr>
            <w:r w:rsidRPr="005A3B41">
              <w:t>(</w:t>
            </w:r>
            <w:r w:rsidRPr="005A3B41">
              <w:rPr>
                <w:rFonts w:hAnsi="新細明體"/>
              </w:rPr>
              <w:t>三</w:t>
            </w:r>
            <w:r w:rsidRPr="005A3B41">
              <w:t>)</w:t>
            </w:r>
            <w:r w:rsidRPr="005A3B41">
              <w:rPr>
                <w:rFonts w:hAnsi="新細明體"/>
              </w:rPr>
              <w:t>作業管理</w:t>
            </w:r>
          </w:p>
          <w:p w:rsidR="004706DB" w:rsidRPr="005A3B41" w:rsidRDefault="004706DB" w:rsidP="002E3C78">
            <w:pPr>
              <w:keepLines/>
              <w:spacing w:line="0" w:lineRule="atLeast"/>
              <w:ind w:leftChars="239" w:left="766" w:hangingChars="80" w:hanging="192"/>
              <w:jc w:val="both"/>
            </w:pPr>
            <w:r w:rsidRPr="005A3B41">
              <w:t>1.</w:t>
            </w:r>
            <w:r w:rsidRPr="005A3B41">
              <w:rPr>
                <w:rFonts w:hAnsi="新細明體"/>
              </w:rPr>
              <w:t>買賣契約應有編號，由委託人自行登錄及控管，並應要求委託人提供契約編號簿冊及載明消費者資料，且得派員或委託他人定期或不定期查核。</w:t>
            </w:r>
          </w:p>
          <w:p w:rsidR="004706DB" w:rsidRPr="005A3B41" w:rsidRDefault="004706DB" w:rsidP="002E3C78">
            <w:pPr>
              <w:keepLines/>
              <w:spacing w:line="0" w:lineRule="atLeast"/>
              <w:ind w:leftChars="239" w:left="766" w:hangingChars="80" w:hanging="192"/>
              <w:jc w:val="both"/>
            </w:pPr>
            <w:r w:rsidRPr="005A3B41">
              <w:t>2.</w:t>
            </w:r>
            <w:r w:rsidRPr="005A3B41">
              <w:rPr>
                <w:rFonts w:hAnsi="新細明體"/>
              </w:rPr>
              <w:t>影印、縮影照像或以電子檔案方式留存消費者之各項證件。</w:t>
            </w:r>
          </w:p>
          <w:p w:rsidR="004706DB" w:rsidRPr="005A3B41" w:rsidRDefault="004706DB" w:rsidP="002E3C78">
            <w:pPr>
              <w:keepLines/>
              <w:spacing w:line="0" w:lineRule="atLeast"/>
              <w:ind w:leftChars="239" w:left="766" w:hangingChars="80" w:hanging="192"/>
              <w:jc w:val="both"/>
            </w:pPr>
            <w:r w:rsidRPr="005A3B41">
              <w:t>3.</w:t>
            </w:r>
            <w:r w:rsidRPr="005A3B41">
              <w:rPr>
                <w:rFonts w:hAnsi="新細明體"/>
              </w:rPr>
              <w:t>於符合下列條件之一時，信託契約得提前終止：</w:t>
            </w:r>
          </w:p>
          <w:p w:rsidR="004706DB" w:rsidRPr="005A3B41" w:rsidRDefault="004706DB" w:rsidP="002E3C78">
            <w:pPr>
              <w:keepLines/>
              <w:spacing w:line="0" w:lineRule="atLeast"/>
              <w:ind w:leftChars="250" w:left="888" w:hangingChars="120" w:hanging="288"/>
              <w:jc w:val="both"/>
            </w:pPr>
            <w:r w:rsidRPr="005A3B41">
              <w:t>(1)</w:t>
            </w:r>
            <w:r w:rsidRPr="005A3B41">
              <w:rPr>
                <w:rFonts w:hAnsi="新細明體"/>
              </w:rPr>
              <w:t>委託人已向受託人提出對消費者提供其他替代履約</w:t>
            </w:r>
            <w:r w:rsidRPr="005A3B41">
              <w:rPr>
                <w:rFonts w:ascii="新細明體" w:hAnsi="新細明體" w:hint="eastAsia"/>
                <w:color w:val="FF0000"/>
                <w:u w:val="single"/>
                <w:shd w:val="pct15" w:color="auto" w:fill="FFFFFF"/>
              </w:rPr>
              <w:t>擔</w:t>
            </w:r>
            <w:r w:rsidRPr="005A3B41">
              <w:rPr>
                <w:rFonts w:ascii="新細明體" w:hAnsi="新細明體" w:hint="eastAsia"/>
              </w:rPr>
              <w:t>保</w:t>
            </w:r>
            <w:r w:rsidRPr="005A3B41">
              <w:rPr>
                <w:rFonts w:hAnsi="新細明體"/>
              </w:rPr>
              <w:t>機制之證明。</w:t>
            </w:r>
          </w:p>
          <w:p w:rsidR="004706DB" w:rsidRPr="005A3B41" w:rsidRDefault="004706DB" w:rsidP="002E3C78">
            <w:pPr>
              <w:keepLines/>
              <w:spacing w:line="0" w:lineRule="atLeast"/>
              <w:ind w:leftChars="250" w:left="888" w:hangingChars="120" w:hanging="288"/>
              <w:jc w:val="both"/>
            </w:pPr>
            <w:r w:rsidRPr="005A3B41">
              <w:t>(2)</w:t>
            </w:r>
            <w:r w:rsidRPr="005A3B41">
              <w:rPr>
                <w:rFonts w:hAnsi="新細明體"/>
              </w:rPr>
              <w:t>信託契約所定受託人義務已有新受託人以書面同意並承諾接續履行至原信託契約存續期間屆滿者。</w:t>
            </w:r>
          </w:p>
          <w:p w:rsidR="004706DB" w:rsidRPr="005A3B41" w:rsidRDefault="004706DB" w:rsidP="002E3C78">
            <w:pPr>
              <w:keepLines/>
              <w:spacing w:line="0" w:lineRule="atLeast"/>
              <w:ind w:leftChars="308" w:left="739"/>
              <w:jc w:val="both"/>
            </w:pPr>
            <w:r w:rsidRPr="005A3B41">
              <w:rPr>
                <w:rFonts w:hAnsi="新細明體"/>
              </w:rPr>
              <w:t>前述</w:t>
            </w:r>
            <w:r w:rsidRPr="005A3B41">
              <w:t>(1)</w:t>
            </w:r>
            <w:r w:rsidRPr="005A3B41">
              <w:rPr>
                <w:rFonts w:hAnsi="新細明體"/>
              </w:rPr>
              <w:t>所稱委託人已向受託人提出對消費者提供其他替代之履約</w:t>
            </w:r>
            <w:r w:rsidRPr="005A3B41">
              <w:rPr>
                <w:rFonts w:ascii="新細明體" w:hAnsi="新細明體" w:hint="eastAsia"/>
                <w:color w:val="FF0000"/>
                <w:u w:val="single"/>
                <w:shd w:val="pct15" w:color="auto" w:fill="FFFFFF"/>
              </w:rPr>
              <w:t>擔</w:t>
            </w:r>
            <w:r w:rsidRPr="005A3B41">
              <w:rPr>
                <w:rFonts w:ascii="新細明體" w:hAnsi="新細明體" w:hint="eastAsia"/>
              </w:rPr>
              <w:t>保</w:t>
            </w:r>
            <w:r w:rsidRPr="005A3B41">
              <w:rPr>
                <w:rFonts w:hAnsi="新細明體"/>
              </w:rPr>
              <w:t>機制之證明，及</w:t>
            </w:r>
            <w:r w:rsidRPr="005A3B41">
              <w:t>(2)</w:t>
            </w:r>
            <w:r w:rsidRPr="005A3B41">
              <w:rPr>
                <w:rFonts w:hAnsi="新細明體"/>
              </w:rPr>
              <w:t>所稱新受託人承諾接續履行信託契約所定受託人義務之書面內容等，</w:t>
            </w:r>
            <w:proofErr w:type="gramStart"/>
            <w:r w:rsidRPr="005A3B41">
              <w:rPr>
                <w:rFonts w:hAnsi="新細明體"/>
              </w:rPr>
              <w:t>均應包含</w:t>
            </w:r>
            <w:proofErr w:type="gramEnd"/>
            <w:r w:rsidRPr="005A3B41">
              <w:rPr>
                <w:rFonts w:hAnsi="新細明體"/>
              </w:rPr>
              <w:t>原信託契約與後續信託或履約</w:t>
            </w:r>
            <w:r w:rsidRPr="005A3B41">
              <w:rPr>
                <w:rFonts w:ascii="新細明體" w:hAnsi="新細明體" w:hint="eastAsia"/>
                <w:color w:val="FF0000"/>
                <w:u w:val="single"/>
                <w:shd w:val="pct15" w:color="auto" w:fill="FFFFFF"/>
              </w:rPr>
              <w:t>擔</w:t>
            </w:r>
            <w:r w:rsidRPr="005A3B41">
              <w:rPr>
                <w:rFonts w:ascii="新細明體" w:hAnsi="新細明體" w:hint="eastAsia"/>
              </w:rPr>
              <w:t>保</w:t>
            </w:r>
            <w:r w:rsidRPr="005A3B41">
              <w:rPr>
                <w:rFonts w:hAnsi="新細明體"/>
              </w:rPr>
              <w:t>機制之銜接與責任劃分。</w:t>
            </w:r>
          </w:p>
          <w:p w:rsidR="004706DB" w:rsidRPr="005A3B41" w:rsidRDefault="004706DB" w:rsidP="002E3C78">
            <w:pPr>
              <w:keepLines/>
              <w:spacing w:line="0" w:lineRule="atLeast"/>
              <w:ind w:leftChars="239" w:left="754" w:hangingChars="75" w:hanging="180"/>
              <w:jc w:val="both"/>
            </w:pPr>
            <w:r w:rsidRPr="005A3B41">
              <w:t>4.</w:t>
            </w:r>
            <w:r w:rsidRPr="005A3B41">
              <w:rPr>
                <w:rFonts w:hAnsi="新細明體"/>
              </w:rPr>
              <w:t>委託人如以信託方式提供履約</w:t>
            </w:r>
            <w:r w:rsidRPr="005A3B41">
              <w:rPr>
                <w:rFonts w:ascii="新細明體" w:hAnsi="新細明體" w:hint="eastAsia"/>
                <w:color w:val="FF0000"/>
                <w:u w:val="single"/>
                <w:shd w:val="pct15" w:color="auto" w:fill="FFFFFF"/>
              </w:rPr>
              <w:t>擔</w:t>
            </w:r>
            <w:r w:rsidRPr="005A3B41">
              <w:rPr>
                <w:rFonts w:ascii="新細明體" w:hAnsi="新細明體" w:hint="eastAsia"/>
              </w:rPr>
              <w:t>保</w:t>
            </w:r>
            <w:r w:rsidRPr="005A3B41">
              <w:rPr>
                <w:rFonts w:hAnsi="新細明體"/>
              </w:rPr>
              <w:t>機制，未依約提供商品或服務前，如其依信託業營運範圍受益權轉讓限制風險揭露及行銷訂約管理辦法第</w:t>
            </w:r>
            <w:r w:rsidRPr="005A3B41">
              <w:rPr>
                <w:rFonts w:hAnsi="新細明體" w:hint="eastAsia"/>
                <w:color w:val="FF0000"/>
                <w:u w:val="single"/>
                <w:shd w:val="pct15" w:color="auto" w:fill="FFFFFF"/>
              </w:rPr>
              <w:t>十九</w:t>
            </w:r>
            <w:r w:rsidRPr="005A3B41">
              <w:rPr>
                <w:rFonts w:hAnsi="新細明體"/>
              </w:rPr>
              <w:t>條第</w:t>
            </w:r>
            <w:r w:rsidRPr="005A3B41">
              <w:rPr>
                <w:rFonts w:hAnsi="新細明體" w:hint="eastAsia"/>
                <w:color w:val="FF0000"/>
                <w:u w:val="single"/>
                <w:shd w:val="pct15" w:color="auto" w:fill="FFFFFF"/>
              </w:rPr>
              <w:t>一</w:t>
            </w:r>
            <w:r w:rsidRPr="005A3B41">
              <w:rPr>
                <w:rFonts w:hAnsi="新細明體"/>
              </w:rPr>
              <w:t>款至第</w:t>
            </w:r>
            <w:r w:rsidRPr="005A3B41">
              <w:rPr>
                <w:rFonts w:hint="eastAsia"/>
                <w:color w:val="FF0000"/>
                <w:u w:val="single"/>
                <w:shd w:val="pct15" w:color="auto" w:fill="FFFFFF"/>
              </w:rPr>
              <w:t>三</w:t>
            </w:r>
            <w:r w:rsidRPr="005A3B41">
              <w:rPr>
                <w:rFonts w:hAnsi="新細明體"/>
              </w:rPr>
              <w:t>款申請信託受益權之轉讓，受託人不得同意辦理。</w:t>
            </w:r>
          </w:p>
          <w:p w:rsidR="004706DB" w:rsidRPr="005A3B41" w:rsidRDefault="004706DB" w:rsidP="002E3C78">
            <w:pPr>
              <w:keepLines/>
              <w:spacing w:line="0" w:lineRule="atLeast"/>
              <w:ind w:leftChars="89" w:left="718" w:hangingChars="210" w:hanging="504"/>
              <w:jc w:val="both"/>
            </w:pPr>
            <w:r w:rsidRPr="005A3B41">
              <w:t>(</w:t>
            </w:r>
            <w:r w:rsidRPr="005A3B41">
              <w:rPr>
                <w:rFonts w:hAnsi="新細明體"/>
              </w:rPr>
              <w:t>四</w:t>
            </w:r>
            <w:r w:rsidRPr="005A3B41">
              <w:t>)</w:t>
            </w:r>
            <w:r w:rsidRPr="005A3B41">
              <w:rPr>
                <w:rFonts w:hAnsi="新細明體"/>
              </w:rPr>
              <w:t>信託財產管理</w:t>
            </w:r>
          </w:p>
          <w:p w:rsidR="004706DB" w:rsidRPr="005A3B41" w:rsidRDefault="004706DB" w:rsidP="002E3C78">
            <w:pPr>
              <w:keepLines/>
              <w:spacing w:line="0" w:lineRule="atLeast"/>
              <w:ind w:leftChars="239" w:left="754" w:hangingChars="75" w:hanging="180"/>
              <w:jc w:val="both"/>
              <w:rPr>
                <w:rFonts w:hAnsi="新細明體"/>
              </w:rPr>
            </w:pPr>
            <w:r w:rsidRPr="005A3B41">
              <w:t>1.</w:t>
            </w:r>
            <w:r w:rsidRPr="005A3B41">
              <w:rPr>
                <w:rFonts w:hAnsi="新細明體"/>
              </w:rPr>
              <w:t>應設置信託專戶存放興建資金，並依信託契約及工程進度專款專用。</w:t>
            </w:r>
          </w:p>
          <w:p w:rsidR="004706DB" w:rsidRPr="005A3B41" w:rsidRDefault="004706DB" w:rsidP="002E3C78">
            <w:pPr>
              <w:keepLines/>
              <w:spacing w:line="0" w:lineRule="atLeast"/>
              <w:ind w:leftChars="239" w:left="754" w:hangingChars="75" w:hanging="180"/>
              <w:jc w:val="both"/>
              <w:rPr>
                <w:rFonts w:hAnsi="新細明體"/>
              </w:rPr>
            </w:pPr>
            <w:r w:rsidRPr="005A3B41">
              <w:rPr>
                <w:rFonts w:hAnsi="新細明體"/>
              </w:rPr>
              <w:t>2.</w:t>
            </w:r>
            <w:r w:rsidRPr="005A3B41">
              <w:rPr>
                <w:rFonts w:hAnsi="新細明體"/>
              </w:rPr>
              <w:t>依相關法令規定及信託契約約定管理運用信託財產，信託財產中之興建資金應以存放現金或新</w:t>
            </w:r>
            <w:r w:rsidR="008713E0" w:rsidRPr="005A3B41">
              <w:rPr>
                <w:rFonts w:hAnsi="新細明體" w:hint="eastAsia"/>
                <w:color w:val="FF0000"/>
                <w:u w:val="single"/>
                <w:shd w:val="pct15" w:color="auto" w:fill="FFFFFF"/>
              </w:rPr>
              <w:t>臺</w:t>
            </w:r>
            <w:r w:rsidRPr="005A3B41">
              <w:rPr>
                <w:rFonts w:hAnsi="新細明體"/>
              </w:rPr>
              <w:t>幣存款為限。</w:t>
            </w:r>
          </w:p>
          <w:p w:rsidR="004706DB" w:rsidRPr="005A3B41" w:rsidRDefault="004706DB" w:rsidP="002E3C78">
            <w:pPr>
              <w:keepLines/>
              <w:spacing w:line="0" w:lineRule="atLeast"/>
              <w:ind w:leftChars="239" w:left="754" w:hangingChars="75" w:hanging="180"/>
              <w:jc w:val="both"/>
              <w:rPr>
                <w:rFonts w:hAnsi="新細明體"/>
              </w:rPr>
            </w:pPr>
            <w:r w:rsidRPr="005A3B41">
              <w:rPr>
                <w:rFonts w:hAnsi="新細明體"/>
              </w:rPr>
              <w:t>3.</w:t>
            </w:r>
            <w:r w:rsidRPr="005A3B41">
              <w:rPr>
                <w:rFonts w:hAnsi="新細明體"/>
              </w:rPr>
              <w:t>消費者或委託人解除或終止買賣契約，委託人請求返還信託財產時，受託人應要求委託人提供相關證明文件，以辦理返還信託財產。</w:t>
            </w:r>
          </w:p>
          <w:p w:rsidR="004706DB" w:rsidRPr="005A3B41" w:rsidRDefault="004706DB" w:rsidP="002E3C78">
            <w:pPr>
              <w:keepLines/>
              <w:spacing w:line="0" w:lineRule="atLeast"/>
              <w:ind w:leftChars="239" w:left="754" w:hangingChars="75" w:hanging="180"/>
              <w:jc w:val="both"/>
              <w:rPr>
                <w:rFonts w:hAnsi="新細明體"/>
              </w:rPr>
            </w:pPr>
            <w:r w:rsidRPr="005A3B41">
              <w:rPr>
                <w:rFonts w:hAnsi="新細明體"/>
              </w:rPr>
              <w:t>4.</w:t>
            </w:r>
            <w:r w:rsidRPr="005A3B41">
              <w:rPr>
                <w:rFonts w:hAnsi="新細明體"/>
              </w:rPr>
              <w:t>信託關係消滅信託財產如有剩餘時，受託人應依據相關法令規定及信託契約約定，辦理剩餘信託財產之歸屬或分配。</w:t>
            </w:r>
          </w:p>
          <w:p w:rsidR="004706DB" w:rsidRPr="005A3B41" w:rsidRDefault="004706DB" w:rsidP="002E3C78">
            <w:pPr>
              <w:keepLines/>
              <w:spacing w:line="0" w:lineRule="atLeast"/>
              <w:ind w:leftChars="239" w:left="754" w:hangingChars="75" w:hanging="180"/>
              <w:jc w:val="both"/>
            </w:pPr>
            <w:r w:rsidRPr="005A3B41">
              <w:rPr>
                <w:rFonts w:hAnsi="新細明體"/>
              </w:rPr>
              <w:t>5.</w:t>
            </w:r>
            <w:r w:rsidRPr="005A3B41">
              <w:rPr>
                <w:rFonts w:hAnsi="新細明體"/>
              </w:rPr>
              <w:t>受託人如於信託契約約定有續建機制者，應於信託契約或其他書面文件載明下列事項：</w:t>
            </w:r>
          </w:p>
          <w:p w:rsidR="004706DB" w:rsidRPr="005A3B41" w:rsidRDefault="004706DB" w:rsidP="002E3C78">
            <w:pPr>
              <w:keepLines/>
              <w:spacing w:line="0" w:lineRule="atLeast"/>
              <w:ind w:leftChars="250" w:left="888" w:hangingChars="120" w:hanging="288"/>
              <w:jc w:val="both"/>
            </w:pPr>
            <w:r w:rsidRPr="005A3B41">
              <w:t>(1)</w:t>
            </w:r>
            <w:r w:rsidRPr="005A3B41">
              <w:rPr>
                <w:rFonts w:hAnsi="新細明體"/>
              </w:rPr>
              <w:t>承諾或協助續建機構（如有）、委託人、消費者與受託人間有關續建機制之權利義務關係。</w:t>
            </w:r>
          </w:p>
          <w:p w:rsidR="004706DB" w:rsidRPr="005A3B41" w:rsidRDefault="004706DB" w:rsidP="002E3C78">
            <w:pPr>
              <w:keepLines/>
              <w:spacing w:line="0" w:lineRule="atLeast"/>
              <w:ind w:leftChars="250" w:left="888" w:hangingChars="120" w:hanging="288"/>
              <w:jc w:val="both"/>
              <w:rPr>
                <w:rFonts w:hAnsi="新細明體"/>
              </w:rPr>
            </w:pPr>
            <w:r w:rsidRPr="005A3B41">
              <w:t>(2)</w:t>
            </w:r>
            <w:r w:rsidRPr="005A3B41">
              <w:rPr>
                <w:rFonts w:hAnsi="新細明體"/>
              </w:rPr>
              <w:t>續建機制之啟動條件、進行程序及相關事務之處理，包含：取得續建融資之方式、續建管理及處分信託財產等。</w:t>
            </w:r>
          </w:p>
          <w:p w:rsidR="004706DB" w:rsidRPr="005A3B41" w:rsidRDefault="004706DB" w:rsidP="002E3C78">
            <w:pPr>
              <w:keepLines/>
              <w:spacing w:line="0" w:lineRule="atLeast"/>
              <w:ind w:leftChars="250" w:left="888" w:hangingChars="120" w:hanging="288"/>
              <w:jc w:val="both"/>
            </w:pPr>
            <w:r w:rsidRPr="005A3B41">
              <w:rPr>
                <w:rFonts w:hAnsi="新細明體"/>
              </w:rPr>
              <w:t>(3)</w:t>
            </w:r>
            <w:r w:rsidRPr="005A3B41">
              <w:rPr>
                <w:rFonts w:hAnsi="新細明體"/>
              </w:rPr>
              <w:t>啟動續建機制仍無法完工或交屋時，後續之處理方式。</w:t>
            </w:r>
          </w:p>
          <w:p w:rsidR="004706DB" w:rsidRPr="005A3B41" w:rsidRDefault="004706DB" w:rsidP="002E3C78">
            <w:pPr>
              <w:keepLines/>
              <w:spacing w:line="0" w:lineRule="atLeast"/>
              <w:ind w:leftChars="239" w:left="754" w:hangingChars="75" w:hanging="180"/>
              <w:jc w:val="both"/>
              <w:rPr>
                <w:rFonts w:hAnsi="新細明體"/>
              </w:rPr>
            </w:pPr>
            <w:r w:rsidRPr="005A3B41">
              <w:t>6.</w:t>
            </w:r>
            <w:r w:rsidRPr="005A3B41">
              <w:rPr>
                <w:rFonts w:hAnsi="新細明體"/>
              </w:rPr>
              <w:t>應依委託人提供消費者</w:t>
            </w:r>
            <w:proofErr w:type="gramStart"/>
            <w:r w:rsidRPr="005A3B41">
              <w:rPr>
                <w:rFonts w:hAnsi="新細明體"/>
              </w:rPr>
              <w:t>所繳價金</w:t>
            </w:r>
            <w:proofErr w:type="gramEnd"/>
            <w:r w:rsidRPr="005A3B41">
              <w:rPr>
                <w:rFonts w:hAnsi="新細明體"/>
              </w:rPr>
              <w:t>交付信託明細及訊息等資訊建置查詢網頁，提供消費者查詢。</w:t>
            </w:r>
          </w:p>
          <w:p w:rsidR="004706DB" w:rsidRPr="005A3B41" w:rsidRDefault="004706DB" w:rsidP="002E3C78">
            <w:pPr>
              <w:keepLines/>
              <w:spacing w:line="0" w:lineRule="atLeast"/>
              <w:ind w:leftChars="239" w:left="754" w:hangingChars="75" w:hanging="180"/>
              <w:jc w:val="both"/>
            </w:pPr>
            <w:r w:rsidRPr="005A3B41">
              <w:rPr>
                <w:rFonts w:hAnsi="新細明體"/>
              </w:rPr>
              <w:t>7.</w:t>
            </w:r>
            <w:r w:rsidRPr="005A3B41">
              <w:rPr>
                <w:rFonts w:hAnsi="新細明體"/>
              </w:rPr>
              <w:t>委託人無法依約定完工或交屋時，除有應依法院強制執行之裁定、命令辦理者外，受託人就消費者</w:t>
            </w:r>
            <w:proofErr w:type="gramStart"/>
            <w:r w:rsidRPr="005A3B41">
              <w:rPr>
                <w:rFonts w:hAnsi="新細明體"/>
              </w:rPr>
              <w:t>所繳價金</w:t>
            </w:r>
            <w:proofErr w:type="gramEnd"/>
            <w:r w:rsidRPr="005A3B41">
              <w:rPr>
                <w:rFonts w:hAnsi="新細明體"/>
              </w:rPr>
              <w:t>信託之受益權應即歸屬於消費者，如有需要，受託人應依信託契約約定召開受益權人會議，討論有關信託財產之結算及分配事宜，受託人應主動報告信託財產目前之狀況，及可供分配之信託財產依受益權比例計算分配之結果，並依下列方式辦理：</w:t>
            </w:r>
          </w:p>
          <w:p w:rsidR="004706DB" w:rsidRPr="005A3B41" w:rsidRDefault="004706DB" w:rsidP="002E3C78">
            <w:pPr>
              <w:keepLines/>
              <w:spacing w:line="0" w:lineRule="atLeast"/>
              <w:ind w:leftChars="250" w:left="888" w:hangingChars="120" w:hanging="288"/>
              <w:jc w:val="both"/>
            </w:pPr>
            <w:r w:rsidRPr="005A3B41">
              <w:t>(1)</w:t>
            </w:r>
            <w:r w:rsidRPr="005A3B41">
              <w:rPr>
                <w:rFonts w:hAnsi="新細明體"/>
              </w:rPr>
              <w:t>受託人應與不動產開發信託之關係人（例如地主、建方、融資銀行、不動產專業機構等）協商處理後續信託財產結算事宜。</w:t>
            </w:r>
          </w:p>
          <w:p w:rsidR="004706DB" w:rsidRPr="005A3B41" w:rsidRDefault="004706DB" w:rsidP="002E3C78">
            <w:pPr>
              <w:keepLines/>
              <w:spacing w:line="0" w:lineRule="atLeast"/>
              <w:ind w:leftChars="250" w:left="888" w:hangingChars="120" w:hanging="288"/>
              <w:jc w:val="both"/>
            </w:pPr>
            <w:r w:rsidRPr="005A3B41">
              <w:t>(2)</w:t>
            </w:r>
            <w:proofErr w:type="gramStart"/>
            <w:r w:rsidRPr="005A3B41">
              <w:rPr>
                <w:rFonts w:hAnsi="新細明體"/>
              </w:rPr>
              <w:t>倘經結算</w:t>
            </w:r>
            <w:proofErr w:type="gramEnd"/>
            <w:r w:rsidRPr="005A3B41">
              <w:rPr>
                <w:rFonts w:hAnsi="新細明體"/>
              </w:rPr>
              <w:t>後有可供分配之信託財產，受託人應即就受託人已提供之資訊通知消費者，由受通知之消費者於受託人所定之期間內提出買賣契約正本及繳款憑證等證明文件，供受託人確認消費者身分及計算個別消費者應受移轉之受益權比例。</w:t>
            </w:r>
          </w:p>
          <w:p w:rsidR="004706DB" w:rsidRPr="005A3B41" w:rsidRDefault="004706DB" w:rsidP="002E3C78">
            <w:pPr>
              <w:keepLines/>
              <w:spacing w:line="0" w:lineRule="atLeast"/>
              <w:ind w:leftChars="250" w:left="888" w:hangingChars="120" w:hanging="288"/>
              <w:jc w:val="both"/>
              <w:rPr>
                <w:rFonts w:hAnsi="新細明體"/>
              </w:rPr>
            </w:pPr>
            <w:r w:rsidRPr="005A3B41">
              <w:t>(3)</w:t>
            </w:r>
            <w:r w:rsidRPr="005A3B41">
              <w:rPr>
                <w:rFonts w:hAnsi="新細明體"/>
              </w:rPr>
              <w:t>前項所稱受益權比例，係按個別消費者</w:t>
            </w:r>
            <w:proofErr w:type="gramStart"/>
            <w:r w:rsidRPr="005A3B41">
              <w:rPr>
                <w:rFonts w:hAnsi="新細明體"/>
              </w:rPr>
              <w:t>所繳價金</w:t>
            </w:r>
            <w:proofErr w:type="gramEnd"/>
            <w:r w:rsidRPr="005A3B41">
              <w:rPr>
                <w:rFonts w:hAnsi="新細明體"/>
              </w:rPr>
              <w:t>占前項確認權利之全部消費者</w:t>
            </w:r>
            <w:proofErr w:type="gramStart"/>
            <w:r w:rsidRPr="005A3B41">
              <w:rPr>
                <w:rFonts w:hAnsi="新細明體"/>
              </w:rPr>
              <w:t>所繳價金</w:t>
            </w:r>
            <w:proofErr w:type="gramEnd"/>
            <w:r w:rsidRPr="005A3B41">
              <w:rPr>
                <w:rFonts w:hAnsi="新細明體"/>
              </w:rPr>
              <w:t>總額比例計算。</w:t>
            </w:r>
          </w:p>
          <w:p w:rsidR="004706DB" w:rsidRPr="005A3B41" w:rsidRDefault="004706DB" w:rsidP="002E3C78">
            <w:pPr>
              <w:keepLines/>
              <w:spacing w:line="0" w:lineRule="atLeast"/>
              <w:ind w:leftChars="250" w:left="888" w:hangingChars="120" w:hanging="288"/>
              <w:jc w:val="both"/>
            </w:pPr>
            <w:r w:rsidRPr="005A3B41">
              <w:rPr>
                <w:rFonts w:hAnsi="新細明體"/>
              </w:rPr>
              <w:t>(4)</w:t>
            </w:r>
            <w:r w:rsidRPr="005A3B41">
              <w:rPr>
                <w:rFonts w:hAnsi="新細明體"/>
              </w:rPr>
              <w:t>受託人應將可供分配之信託財產，依第</w:t>
            </w:r>
            <w:r w:rsidRPr="005A3B41">
              <w:t>(2)</w:t>
            </w:r>
            <w:r w:rsidRPr="005A3B41">
              <w:rPr>
                <w:rFonts w:hAnsi="新細明體"/>
              </w:rPr>
              <w:t>項之受益權比例分配予消費者。</w:t>
            </w:r>
          </w:p>
          <w:p w:rsidR="004706DB" w:rsidRPr="005A3B41" w:rsidRDefault="004706DB" w:rsidP="002E3C78">
            <w:pPr>
              <w:keepLines/>
              <w:spacing w:line="0" w:lineRule="atLeast"/>
              <w:ind w:leftChars="89" w:left="718" w:hangingChars="210" w:hanging="504"/>
              <w:jc w:val="both"/>
            </w:pPr>
            <w:r w:rsidRPr="005A3B41">
              <w:t xml:space="preserve"> (</w:t>
            </w:r>
            <w:r w:rsidRPr="005A3B41">
              <w:rPr>
                <w:rFonts w:hAnsi="新細明體"/>
              </w:rPr>
              <w:t>五</w:t>
            </w:r>
            <w:r w:rsidRPr="005A3B41">
              <w:t>)</w:t>
            </w:r>
            <w:r w:rsidRPr="005A3B41">
              <w:rPr>
                <w:rFonts w:hAnsi="新細明體"/>
              </w:rPr>
              <w:t>定期評估</w:t>
            </w:r>
          </w:p>
          <w:p w:rsidR="004706DB" w:rsidRPr="005A3B41" w:rsidRDefault="004706DB" w:rsidP="002E3C78">
            <w:pPr>
              <w:keepLines/>
              <w:spacing w:line="0" w:lineRule="atLeast"/>
              <w:ind w:leftChars="239" w:left="754" w:hangingChars="75" w:hanging="180"/>
              <w:jc w:val="both"/>
            </w:pPr>
            <w:r w:rsidRPr="005A3B41">
              <w:t>1.</w:t>
            </w:r>
            <w:r w:rsidRPr="005A3B41">
              <w:rPr>
                <w:rFonts w:hAnsi="新細明體"/>
              </w:rPr>
              <w:t>應要求委託人逐案就下列事項，定期提供經受託人認可之第三人查核及至少每年提供經會計師查核簽認之報告：</w:t>
            </w:r>
          </w:p>
          <w:p w:rsidR="004706DB" w:rsidRPr="005A3B41" w:rsidRDefault="004706DB" w:rsidP="002E3C78">
            <w:pPr>
              <w:keepLines/>
              <w:spacing w:line="0" w:lineRule="atLeast"/>
              <w:ind w:leftChars="250" w:left="888" w:hangingChars="120" w:hanging="288"/>
              <w:jc w:val="both"/>
              <w:rPr>
                <w:rFonts w:hAnsi="新細明體"/>
              </w:rPr>
            </w:pPr>
            <w:r w:rsidRPr="005A3B41">
              <w:t>(1)</w:t>
            </w:r>
            <w:r w:rsidRPr="005A3B41">
              <w:rPr>
                <w:rFonts w:hAnsi="新細明體"/>
              </w:rPr>
              <w:t>委託人應交付信託之金額、日期與實際交付信託是否相符。</w:t>
            </w:r>
          </w:p>
          <w:p w:rsidR="004706DB" w:rsidRPr="005A3B41" w:rsidRDefault="004706DB" w:rsidP="002E3C78">
            <w:pPr>
              <w:keepLines/>
              <w:spacing w:line="0" w:lineRule="atLeast"/>
              <w:ind w:leftChars="250" w:left="888" w:hangingChars="120" w:hanging="288"/>
              <w:jc w:val="both"/>
            </w:pPr>
            <w:r w:rsidRPr="005A3B41">
              <w:rPr>
                <w:rFonts w:hAnsi="新細明體"/>
              </w:rPr>
              <w:t>(2)</w:t>
            </w:r>
            <w:r w:rsidRPr="005A3B41">
              <w:rPr>
                <w:rFonts w:hAnsi="新細明體"/>
              </w:rPr>
              <w:t>委託人告知受託人已收取消費者</w:t>
            </w:r>
            <w:proofErr w:type="gramStart"/>
            <w:r w:rsidRPr="005A3B41">
              <w:rPr>
                <w:rFonts w:hAnsi="新細明體"/>
              </w:rPr>
              <w:t>所繳價金</w:t>
            </w:r>
            <w:proofErr w:type="gramEnd"/>
            <w:r w:rsidRPr="005A3B41">
              <w:rPr>
                <w:rFonts w:hAnsi="新細明體"/>
              </w:rPr>
              <w:t>，是否有遲延未交付信託之情形。</w:t>
            </w:r>
          </w:p>
          <w:p w:rsidR="004706DB" w:rsidRPr="005A3B41" w:rsidRDefault="004706DB" w:rsidP="002E3C78">
            <w:pPr>
              <w:keepLines/>
              <w:spacing w:line="0" w:lineRule="atLeast"/>
              <w:ind w:leftChars="239" w:left="754" w:hangingChars="75" w:hanging="180"/>
              <w:jc w:val="both"/>
            </w:pPr>
            <w:r w:rsidRPr="005A3B41">
              <w:t>2.</w:t>
            </w:r>
            <w:r w:rsidRPr="005A3B41">
              <w:rPr>
                <w:rFonts w:hAnsi="新細明體"/>
              </w:rPr>
              <w:t>查核報告倘發現有金額、日期不符或遲延交付之情形，受託人應即書面限期催告委託人將不足金額補足或要求改善；倘委託人仍未於期限內補足或改善，受託人應公告於查詢網站</w:t>
            </w:r>
            <w:r w:rsidR="001A7F87" w:rsidRPr="005A3B41">
              <w:rPr>
                <w:rFonts w:hAnsi="新細明體" w:hint="eastAsia"/>
                <w:color w:val="FF0000"/>
                <w:u w:val="single"/>
                <w:shd w:val="pct15" w:color="auto" w:fill="FFFFFF"/>
              </w:rPr>
              <w:t>及</w:t>
            </w:r>
            <w:proofErr w:type="gramStart"/>
            <w:r w:rsidR="001A7F87" w:rsidRPr="005A3B41">
              <w:rPr>
                <w:rFonts w:hAnsi="新細明體" w:hint="eastAsia"/>
                <w:color w:val="FF0000"/>
                <w:u w:val="single"/>
                <w:shd w:val="pct15" w:color="auto" w:fill="FFFFFF"/>
              </w:rPr>
              <w:t>陳報</w:t>
            </w:r>
            <w:r w:rsidRPr="005A3B41">
              <w:rPr>
                <w:rFonts w:hAnsi="新細明體" w:hint="eastAsia"/>
                <w:color w:val="FF0000"/>
                <w:u w:val="single"/>
                <w:shd w:val="pct15" w:color="auto" w:fill="FFFFFF"/>
              </w:rPr>
              <w:t>建案</w:t>
            </w:r>
            <w:proofErr w:type="gramEnd"/>
            <w:r w:rsidRPr="005A3B41">
              <w:rPr>
                <w:rFonts w:hAnsi="新細明體" w:hint="eastAsia"/>
                <w:color w:val="FF0000"/>
                <w:u w:val="single"/>
                <w:shd w:val="pct15" w:color="auto" w:fill="FFFFFF"/>
              </w:rPr>
              <w:t>所在地</w:t>
            </w:r>
            <w:r w:rsidRPr="005A3B41">
              <w:rPr>
                <w:rFonts w:hAnsi="新細明體"/>
              </w:rPr>
              <w:t>之目的事業主管機關。</w:t>
            </w:r>
          </w:p>
          <w:p w:rsidR="004706DB" w:rsidRPr="005A3B41" w:rsidRDefault="004706DB" w:rsidP="002E3C78">
            <w:pPr>
              <w:keepLines/>
              <w:spacing w:line="0" w:lineRule="atLeast"/>
              <w:ind w:leftChars="235" w:left="744" w:hangingChars="75" w:hanging="180"/>
              <w:jc w:val="both"/>
              <w:rPr>
                <w:rFonts w:hAnsi="新細明體"/>
              </w:rPr>
            </w:pPr>
            <w:r w:rsidRPr="005A3B41">
              <w:t>3.</w:t>
            </w:r>
            <w:r w:rsidRPr="005A3B41">
              <w:rPr>
                <w:rFonts w:hAnsi="新細明體"/>
              </w:rPr>
              <w:t>應注意委託人能否按照信託契約確實履行義務，如發現委託人有違反信託契約之虞或業務經營、預售屋興建計畫及財務狀況等異常徵兆時，應</w:t>
            </w:r>
            <w:r w:rsidRPr="005A3B41">
              <w:rPr>
                <w:rFonts w:hAnsi="新細明體" w:hint="eastAsia"/>
                <w:color w:val="FF0000"/>
                <w:u w:val="single"/>
                <w:shd w:val="pct15" w:color="auto" w:fill="FFFFFF"/>
              </w:rPr>
              <w:t>即書面限期</w:t>
            </w:r>
            <w:r w:rsidRPr="005A3B41">
              <w:rPr>
                <w:rFonts w:hAnsi="新細明體"/>
              </w:rPr>
              <w:t>請其提出說明及改善方案。</w:t>
            </w:r>
          </w:p>
          <w:p w:rsidR="002E3C78" w:rsidRPr="005A3B41" w:rsidRDefault="002E3C78" w:rsidP="002E3C78">
            <w:pPr>
              <w:keepLines/>
              <w:spacing w:line="0" w:lineRule="atLeast"/>
              <w:ind w:leftChars="235" w:left="744" w:hangingChars="75" w:hanging="180"/>
              <w:jc w:val="both"/>
            </w:pPr>
          </w:p>
          <w:p w:rsidR="004706DB" w:rsidRPr="005A3B41" w:rsidRDefault="004706DB" w:rsidP="002E3C78">
            <w:pPr>
              <w:spacing w:line="0" w:lineRule="atLeast"/>
            </w:pPr>
            <w:r w:rsidRPr="005A3B41">
              <w:rPr>
                <w:rFonts w:hAnsi="新細明體"/>
              </w:rPr>
              <w:t>二、控制重點</w:t>
            </w:r>
          </w:p>
          <w:p w:rsidR="004706DB" w:rsidRPr="005A3B41" w:rsidRDefault="004706DB" w:rsidP="002E3C78">
            <w:pPr>
              <w:keepLines/>
              <w:spacing w:line="0" w:lineRule="atLeast"/>
              <w:ind w:leftChars="89" w:left="622" w:hangingChars="170" w:hanging="408"/>
              <w:jc w:val="both"/>
              <w:rPr>
                <w:rFonts w:hAnsi="新細明體"/>
              </w:rPr>
            </w:pPr>
            <w:r w:rsidRPr="005A3B41">
              <w:t>(</w:t>
            </w:r>
            <w:proofErr w:type="gramStart"/>
            <w:r w:rsidRPr="005A3B41">
              <w:rPr>
                <w:rFonts w:hAnsi="新細明體"/>
              </w:rPr>
              <w:t>一</w:t>
            </w:r>
            <w:proofErr w:type="gramEnd"/>
            <w:r w:rsidRPr="005A3B41">
              <w:t>)</w:t>
            </w:r>
            <w:r w:rsidRPr="005A3B41">
              <w:rPr>
                <w:rFonts w:hAnsi="新細明體"/>
              </w:rPr>
              <w:t>辦理預售屋買賣定型化契約履約</w:t>
            </w:r>
            <w:r w:rsidRPr="005A3B41">
              <w:rPr>
                <w:rFonts w:ascii="新細明體" w:hAnsi="新細明體" w:hint="eastAsia"/>
                <w:color w:val="FF0000"/>
                <w:u w:val="single"/>
                <w:shd w:val="pct15" w:color="auto" w:fill="FFFFFF"/>
              </w:rPr>
              <w:t>擔</w:t>
            </w:r>
            <w:r w:rsidRPr="005A3B41">
              <w:rPr>
                <w:rFonts w:ascii="新細明體" w:hAnsi="新細明體" w:hint="eastAsia"/>
              </w:rPr>
              <w:t>保</w:t>
            </w:r>
            <w:r w:rsidRPr="005A3B41">
              <w:rPr>
                <w:rFonts w:hAnsi="新細明體"/>
              </w:rPr>
              <w:t>機制之不動產開發信託業務時，是否依受託人內部作業分工相關規定</w:t>
            </w:r>
            <w:r w:rsidRPr="005A3B41">
              <w:rPr>
                <w:rFonts w:ascii="新細明體" w:hAnsi="新細明體" w:hint="eastAsia"/>
                <w:color w:val="FF0000"/>
                <w:u w:val="single"/>
                <w:shd w:val="pct15" w:color="auto" w:fill="FFFFFF"/>
              </w:rPr>
              <w:t>取得財團法人金融聯合徵信中心有關委託人之信用資料以為適當之</w:t>
            </w:r>
            <w:r w:rsidRPr="005A3B41">
              <w:rPr>
                <w:rFonts w:hAnsi="新細明體"/>
              </w:rPr>
              <w:t>評估？並是否依相關規定就委託人之經營能力、誠實信用、財務及銷售狀況、內部控制及業務展望等事項考量是否承接及續約？以及是否留存委託人所提供資格證明文件？</w:t>
            </w:r>
          </w:p>
          <w:p w:rsidR="008713E0" w:rsidRPr="005A3B41" w:rsidRDefault="004706DB" w:rsidP="002E3C78">
            <w:pPr>
              <w:keepLines/>
              <w:spacing w:line="0" w:lineRule="atLeast"/>
              <w:ind w:leftChars="89" w:left="622" w:hangingChars="170" w:hanging="408"/>
              <w:jc w:val="both"/>
            </w:pPr>
            <w:r w:rsidRPr="005A3B41">
              <w:t>(</w:t>
            </w:r>
            <w:r w:rsidRPr="005A3B41">
              <w:rPr>
                <w:rFonts w:hAnsi="新細明體"/>
              </w:rPr>
              <w:t>二</w:t>
            </w:r>
            <w:r w:rsidRPr="005A3B41">
              <w:t>)</w:t>
            </w:r>
            <w:r w:rsidR="008713E0" w:rsidRPr="005A3B41">
              <w:rPr>
                <w:rFonts w:hint="eastAsia"/>
                <w:color w:val="FF0000"/>
                <w:u w:val="single"/>
                <w:shd w:val="pct15" w:color="auto" w:fill="FFFFFF"/>
              </w:rPr>
              <w:t>與委託人</w:t>
            </w:r>
            <w:r w:rsidR="008713E0" w:rsidRPr="005A3B41">
              <w:rPr>
                <w:rFonts w:hint="eastAsia"/>
              </w:rPr>
              <w:t>簽訂信託契約</w:t>
            </w:r>
          </w:p>
          <w:p w:rsidR="004706DB" w:rsidRPr="005A3B41" w:rsidRDefault="004706DB" w:rsidP="002E3C78">
            <w:pPr>
              <w:keepLines/>
              <w:spacing w:line="0" w:lineRule="atLeast"/>
              <w:ind w:leftChars="235" w:left="744" w:hangingChars="75" w:hanging="180"/>
              <w:jc w:val="both"/>
            </w:pPr>
            <w:r w:rsidRPr="005A3B41">
              <w:rPr>
                <w:rFonts w:hint="eastAsia"/>
              </w:rPr>
              <w:t>1</w:t>
            </w:r>
            <w:r w:rsidRPr="005A3B41">
              <w:t>.</w:t>
            </w:r>
            <w:r w:rsidR="00D205DD" w:rsidRPr="005A3B41">
              <w:rPr>
                <w:rFonts w:hAnsi="新細明體"/>
                <w:color w:val="000000" w:themeColor="text1"/>
              </w:rPr>
              <w:t>除依信託業法及其他法令規定記載應記載事項外，</w:t>
            </w:r>
            <w:r w:rsidR="008713E0" w:rsidRPr="005A3B41">
              <w:rPr>
                <w:rFonts w:hAnsi="新細明體" w:hint="eastAsia"/>
                <w:color w:val="000000" w:themeColor="text1"/>
              </w:rPr>
              <w:t>是否</w:t>
            </w:r>
            <w:r w:rsidRPr="005A3B41">
              <w:rPr>
                <w:rFonts w:hAnsi="新細明體"/>
              </w:rPr>
              <w:t>依</w:t>
            </w:r>
            <w:r w:rsidRPr="005A3B41">
              <w:rPr>
                <w:rFonts w:hAnsi="新細明體" w:hint="eastAsia"/>
              </w:rPr>
              <w:t>本</w:t>
            </w:r>
            <w:r w:rsidRPr="005A3B41">
              <w:rPr>
                <w:rFonts w:hAnsi="新細明體"/>
              </w:rPr>
              <w:t>注意事項</w:t>
            </w:r>
            <w:r w:rsidRPr="005A3B41">
              <w:rPr>
                <w:rFonts w:hAnsi="新細明體"/>
                <w:color w:val="FF0000"/>
                <w:u w:val="single"/>
                <w:shd w:val="pct15" w:color="auto" w:fill="FFFFFF"/>
              </w:rPr>
              <w:t>第</w:t>
            </w:r>
            <w:r w:rsidRPr="005A3B41">
              <w:rPr>
                <w:rFonts w:hAnsi="新細明體" w:hint="eastAsia"/>
                <w:color w:val="FF0000"/>
                <w:u w:val="single"/>
                <w:shd w:val="pct15" w:color="auto" w:fill="FFFFFF"/>
              </w:rPr>
              <w:t>六</w:t>
            </w:r>
            <w:r w:rsidRPr="005A3B41">
              <w:rPr>
                <w:rFonts w:hAnsi="新細明體"/>
                <w:color w:val="FF0000"/>
                <w:u w:val="single"/>
                <w:shd w:val="pct15" w:color="auto" w:fill="FFFFFF"/>
              </w:rPr>
              <w:t>條</w:t>
            </w:r>
            <w:r w:rsidRPr="005A3B41">
              <w:rPr>
                <w:rFonts w:hAnsi="新細明體"/>
              </w:rPr>
              <w:t>規定</w:t>
            </w:r>
            <w:r w:rsidRPr="005A3B41">
              <w:rPr>
                <w:rFonts w:hAnsi="新細明體" w:hint="eastAsia"/>
                <w:color w:val="FF0000"/>
                <w:u w:val="single"/>
                <w:shd w:val="pct15" w:color="auto" w:fill="FFFFFF"/>
              </w:rPr>
              <w:t>，</w:t>
            </w:r>
            <w:r w:rsidRPr="005A3B41">
              <w:rPr>
                <w:rFonts w:hAnsi="新細明體"/>
              </w:rPr>
              <w:t>就消費者</w:t>
            </w:r>
            <w:proofErr w:type="gramStart"/>
            <w:r w:rsidRPr="005A3B41">
              <w:rPr>
                <w:rFonts w:hAnsi="新細明體"/>
              </w:rPr>
              <w:t>所繳價金</w:t>
            </w:r>
            <w:proofErr w:type="gramEnd"/>
            <w:r w:rsidRPr="005A3B41">
              <w:rPr>
                <w:rFonts w:hAnsi="新細明體"/>
              </w:rPr>
              <w:t>交付信託約定下列事項</w:t>
            </w:r>
            <w:r w:rsidR="00D73F6F" w:rsidRPr="005A3B41">
              <w:rPr>
                <w:rFonts w:hAnsi="新細明體" w:hint="eastAsia"/>
                <w:color w:val="FF0000"/>
                <w:u w:val="single"/>
                <w:shd w:val="pct15" w:color="auto" w:fill="FFFFFF"/>
              </w:rPr>
              <w:t>？</w:t>
            </w:r>
            <w:r w:rsidRPr="005A3B41">
              <w:t xml:space="preserve"> </w:t>
            </w:r>
          </w:p>
          <w:p w:rsidR="004706DB" w:rsidRPr="005A3B41" w:rsidRDefault="004706DB" w:rsidP="002E3C78">
            <w:pPr>
              <w:keepLines/>
              <w:spacing w:line="0" w:lineRule="atLeast"/>
              <w:ind w:leftChars="89" w:left="622" w:hangingChars="170" w:hanging="408"/>
              <w:jc w:val="both"/>
            </w:pPr>
          </w:p>
          <w:p w:rsidR="008713E0" w:rsidRPr="005A3B41" w:rsidRDefault="008713E0" w:rsidP="002E3C78">
            <w:pPr>
              <w:keepLines/>
              <w:spacing w:line="0" w:lineRule="atLeast"/>
              <w:ind w:leftChars="89" w:left="622" w:hangingChars="170" w:hanging="408"/>
              <w:jc w:val="both"/>
            </w:pPr>
          </w:p>
          <w:p w:rsidR="004706DB" w:rsidRPr="005A3B41" w:rsidRDefault="004706DB" w:rsidP="002E3C78">
            <w:pPr>
              <w:keepLines/>
              <w:spacing w:line="0" w:lineRule="atLeast"/>
              <w:ind w:leftChars="89" w:left="622" w:hangingChars="170" w:hanging="408"/>
              <w:jc w:val="both"/>
            </w:pPr>
          </w:p>
          <w:p w:rsidR="00D73F6F" w:rsidRPr="005A3B41" w:rsidRDefault="00D73F6F" w:rsidP="00D73F6F">
            <w:pPr>
              <w:keepLines/>
              <w:spacing w:line="0" w:lineRule="atLeast"/>
              <w:ind w:leftChars="250" w:left="888" w:hangingChars="120" w:hanging="288"/>
              <w:jc w:val="both"/>
            </w:pPr>
            <w:r w:rsidRPr="005A3B41">
              <w:t>(1)</w:t>
            </w:r>
            <w:r w:rsidRPr="005A3B41">
              <w:rPr>
                <w:rFonts w:hAnsi="新細明體"/>
              </w:rPr>
              <w:t>消費者所</w:t>
            </w:r>
            <w:proofErr w:type="gramStart"/>
            <w:r w:rsidRPr="005A3B41">
              <w:rPr>
                <w:rFonts w:hAnsi="新細明體"/>
              </w:rPr>
              <w:t>繳價金除直接匯</w:t>
            </w:r>
            <w:proofErr w:type="gramEnd"/>
            <w:r w:rsidRPr="005A3B41">
              <w:t>(</w:t>
            </w:r>
            <w:r w:rsidRPr="005A3B41">
              <w:rPr>
                <w:rFonts w:hAnsi="新細明體"/>
              </w:rPr>
              <w:t>存</w:t>
            </w:r>
            <w:r w:rsidRPr="005A3B41">
              <w:t>)</w:t>
            </w:r>
            <w:r w:rsidRPr="005A3B41">
              <w:rPr>
                <w:rFonts w:hAnsi="新細明體"/>
              </w:rPr>
              <w:t>入信託</w:t>
            </w:r>
            <w:proofErr w:type="gramStart"/>
            <w:r w:rsidRPr="005A3B41">
              <w:rPr>
                <w:rFonts w:hAnsi="新細明體"/>
              </w:rPr>
              <w:t>專戶者外</w:t>
            </w:r>
            <w:proofErr w:type="gramEnd"/>
            <w:r w:rsidRPr="005A3B41">
              <w:rPr>
                <w:rFonts w:hAnsi="新細明體"/>
              </w:rPr>
              <w:t>，委託人至遲應於收訖</w:t>
            </w:r>
            <w:proofErr w:type="gramStart"/>
            <w:r w:rsidRPr="005A3B41">
              <w:rPr>
                <w:rFonts w:hAnsi="新細明體"/>
              </w:rPr>
              <w:t>該筆價金</w:t>
            </w:r>
            <w:proofErr w:type="gramEnd"/>
            <w:r w:rsidRPr="005A3B41">
              <w:rPr>
                <w:rFonts w:hAnsi="新細明體"/>
              </w:rPr>
              <w:t>之次一營業日交付信託</w:t>
            </w:r>
            <w:r w:rsidRPr="005A3B41">
              <w:rPr>
                <w:rFonts w:hAnsi="新細明體"/>
                <w:color w:val="FF0000"/>
                <w:u w:val="single"/>
                <w:shd w:val="pct15" w:color="auto" w:fill="FFFFFF"/>
              </w:rPr>
              <w:t>。</w:t>
            </w:r>
          </w:p>
          <w:p w:rsidR="00D73F6F" w:rsidRPr="005A3B41" w:rsidRDefault="00D73F6F" w:rsidP="00D73F6F">
            <w:pPr>
              <w:keepLines/>
              <w:spacing w:line="0" w:lineRule="atLeast"/>
              <w:ind w:leftChars="250" w:left="888" w:hangingChars="120" w:hanging="288"/>
              <w:jc w:val="both"/>
              <w:rPr>
                <w:rFonts w:hAnsi="新細明體"/>
                <w:color w:val="FF0000"/>
                <w:u w:val="single"/>
              </w:rPr>
            </w:pPr>
            <w:r w:rsidRPr="005A3B41">
              <w:t>(2)</w:t>
            </w:r>
            <w:r w:rsidRPr="005A3B41">
              <w:rPr>
                <w:rFonts w:hAnsi="新細明體"/>
              </w:rPr>
              <w:t>委託人應整理交付信託之價金明細，載明契約編號及金額，按月或特定</w:t>
            </w:r>
            <w:proofErr w:type="gramStart"/>
            <w:r w:rsidRPr="005A3B41">
              <w:rPr>
                <w:rFonts w:hAnsi="新細明體"/>
              </w:rPr>
              <w:t>期日逐筆</w:t>
            </w:r>
            <w:proofErr w:type="gramEnd"/>
            <w:r w:rsidRPr="005A3B41">
              <w:rPr>
                <w:rFonts w:hAnsi="新細明體"/>
              </w:rPr>
              <w:t>結算造冊，並於次月底或次月同一期日前提供予受託人核對</w:t>
            </w:r>
            <w:r w:rsidRPr="005A3B41">
              <w:rPr>
                <w:rFonts w:hAnsi="新細明體"/>
                <w:color w:val="FF0000"/>
                <w:u w:val="single"/>
                <w:shd w:val="pct15" w:color="auto" w:fill="FFFFFF"/>
              </w:rPr>
              <w:t>。</w:t>
            </w:r>
          </w:p>
          <w:p w:rsidR="00D73F6F" w:rsidRPr="005A3B41" w:rsidRDefault="00D73F6F" w:rsidP="00D73F6F">
            <w:pPr>
              <w:keepLines/>
              <w:spacing w:line="0" w:lineRule="atLeast"/>
              <w:ind w:leftChars="250" w:left="888" w:hangingChars="120" w:hanging="288"/>
              <w:jc w:val="both"/>
            </w:pPr>
          </w:p>
          <w:p w:rsidR="004706DB" w:rsidRPr="005A3B41" w:rsidRDefault="004706DB" w:rsidP="002E3C78">
            <w:pPr>
              <w:keepLines/>
              <w:spacing w:line="0" w:lineRule="atLeast"/>
              <w:ind w:leftChars="235" w:left="744" w:hangingChars="75" w:hanging="180"/>
              <w:jc w:val="both"/>
              <w:rPr>
                <w:rFonts w:hAnsi="新細明體"/>
              </w:rPr>
            </w:pPr>
            <w:r w:rsidRPr="005A3B41">
              <w:t>2.</w:t>
            </w:r>
            <w:r w:rsidRPr="005A3B41">
              <w:rPr>
                <w:rFonts w:hAnsi="新細明體"/>
              </w:rPr>
              <w:t>是否與委託人於信託契約中約定受益人不得轉讓其受益權及不得以受益權為標的物設定質權？</w:t>
            </w:r>
          </w:p>
          <w:p w:rsidR="00D34B00" w:rsidRPr="005A3B41" w:rsidRDefault="00D34B00" w:rsidP="002E3C78">
            <w:pPr>
              <w:keepLines/>
              <w:spacing w:line="0" w:lineRule="atLeast"/>
              <w:ind w:leftChars="235" w:left="744" w:hangingChars="75" w:hanging="180"/>
              <w:jc w:val="both"/>
              <w:rPr>
                <w:rFonts w:hAnsi="新細明體"/>
              </w:rPr>
            </w:pPr>
          </w:p>
          <w:p w:rsidR="00D34B00" w:rsidRPr="005A3B41" w:rsidRDefault="00D34B00" w:rsidP="002E3C78">
            <w:pPr>
              <w:keepLines/>
              <w:spacing w:line="0" w:lineRule="atLeast"/>
              <w:ind w:leftChars="235" w:left="744" w:hangingChars="75" w:hanging="180"/>
              <w:jc w:val="both"/>
              <w:rPr>
                <w:rFonts w:hAnsi="新細明體"/>
              </w:rPr>
            </w:pPr>
          </w:p>
          <w:p w:rsidR="00F33EAA" w:rsidRPr="005A3B41" w:rsidRDefault="004706DB" w:rsidP="002E3C78">
            <w:pPr>
              <w:keepLines/>
              <w:spacing w:line="0" w:lineRule="atLeast"/>
              <w:ind w:leftChars="235" w:left="744" w:hangingChars="75" w:hanging="180"/>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3.</w:t>
            </w:r>
            <w:r w:rsidR="00F33EAA" w:rsidRPr="005A3B41">
              <w:rPr>
                <w:rFonts w:ascii="新細明體" w:hAnsi="新細明體" w:hint="eastAsia"/>
                <w:color w:val="FF0000"/>
                <w:u w:val="single"/>
                <w:shd w:val="pct15" w:color="auto" w:fill="FFFFFF"/>
              </w:rPr>
              <w:t>是否依本注意事項第七條規定，注意下列事項？</w:t>
            </w:r>
          </w:p>
          <w:p w:rsidR="00F33EAA" w:rsidRPr="005A3B41" w:rsidRDefault="00F33EAA" w:rsidP="002E3C78">
            <w:pPr>
              <w:keepLines/>
              <w:spacing w:line="0" w:lineRule="atLeast"/>
              <w:ind w:leftChars="250" w:left="88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(1)委託人如為法人者，應確認其簽約之代表人，是否具有代表或代理之資格。</w:t>
            </w:r>
          </w:p>
          <w:p w:rsidR="00F33EAA" w:rsidRPr="005A3B41" w:rsidRDefault="00F33EAA" w:rsidP="002E3C78">
            <w:pPr>
              <w:keepLines/>
              <w:spacing w:line="0" w:lineRule="atLeast"/>
              <w:ind w:leftChars="250" w:left="88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(2)應檢視契約是否載明「信託業營運範圍受益權轉讓限制風險揭露及行銷訂約管理辦法」第二十六條第二項之事項。</w:t>
            </w:r>
          </w:p>
          <w:p w:rsidR="00F33EAA" w:rsidRPr="005A3B41" w:rsidRDefault="00F33EAA" w:rsidP="002E3C78">
            <w:pPr>
              <w:keepLines/>
              <w:spacing w:line="0" w:lineRule="atLeast"/>
              <w:ind w:leftChars="250" w:left="88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(3)應要求委託人對於買賣契約應有適當之控管。</w:t>
            </w:r>
          </w:p>
          <w:p w:rsidR="00F33EAA" w:rsidRPr="005A3B41" w:rsidRDefault="00F33EAA" w:rsidP="002E3C78">
            <w:pPr>
              <w:keepLines/>
              <w:spacing w:line="0" w:lineRule="atLeast"/>
              <w:ind w:leftChars="250" w:left="88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(4)除委託人已預先提存同等之金額交付信託外，消費者所交付之訂金亦需依本注意事項之規定交付信託，惟其後買賣契約不成立或解除時，委託人得檢附相關證明文件，向受託人請求返還。</w:t>
            </w:r>
          </w:p>
          <w:p w:rsidR="00F33EAA" w:rsidRPr="005A3B41" w:rsidRDefault="00F33EAA" w:rsidP="002E3C78">
            <w:pPr>
              <w:keepLines/>
              <w:spacing w:line="0" w:lineRule="atLeast"/>
              <w:ind w:leftChars="250" w:left="88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(5)應於契約約定或取得委託人書面同意，受託人得於符合法令、本注意事項及信託契約之特定目的範圍內蒐集、處理、利用及揭露賣方有關本業務之相關資料。但除法令、本注意事項有規定或信託契約約定應予公開或揭露者外，受託人應負保密之責任。</w:t>
            </w:r>
          </w:p>
          <w:p w:rsidR="004706DB" w:rsidRPr="005A3B41" w:rsidRDefault="00F33EAA" w:rsidP="002E3C78">
            <w:pPr>
              <w:keepLines/>
              <w:spacing w:line="0" w:lineRule="atLeast"/>
              <w:ind w:leftChars="250" w:left="88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(6)不得約定「</w:t>
            </w:r>
            <w:proofErr w:type="gramStart"/>
            <w:r w:rsidRPr="005A3B41">
              <w:rPr>
                <w:rFonts w:ascii="新細明體" w:hAnsi="新細明體" w:hint="eastAsia"/>
                <w:color w:val="FF0000"/>
                <w:u w:val="single"/>
                <w:shd w:val="pct15" w:color="auto" w:fill="FFFFFF"/>
              </w:rPr>
              <w:t>俟</w:t>
            </w:r>
            <w:proofErr w:type="gramEnd"/>
            <w:r w:rsidRPr="005A3B41">
              <w:rPr>
                <w:rFonts w:ascii="新細明體" w:hAnsi="新細明體" w:hint="eastAsia"/>
                <w:color w:val="FF0000"/>
                <w:u w:val="single"/>
                <w:shd w:val="pct15" w:color="auto" w:fill="FFFFFF"/>
              </w:rPr>
              <w:t>賣方融資債務清償或經融資機構同意後，始得依賣方指示過戶予買方」等類似約款。</w:t>
            </w:r>
          </w:p>
          <w:p w:rsidR="004706DB" w:rsidRPr="005A3B41" w:rsidRDefault="004706DB" w:rsidP="002E3C78">
            <w:pPr>
              <w:keepLines/>
              <w:spacing w:line="0" w:lineRule="atLeast"/>
              <w:ind w:leftChars="235" w:left="744" w:hangingChars="75" w:hanging="180"/>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4.</w:t>
            </w:r>
            <w:r w:rsidR="00F33EAA" w:rsidRPr="005A3B41">
              <w:rPr>
                <w:rFonts w:ascii="新細明體" w:hAnsi="新細明體" w:hint="eastAsia"/>
                <w:color w:val="FF0000"/>
                <w:u w:val="single"/>
                <w:shd w:val="pct15" w:color="auto" w:fill="FFFFFF"/>
              </w:rPr>
              <w:t>是否</w:t>
            </w:r>
            <w:r w:rsidRPr="005A3B41">
              <w:rPr>
                <w:rFonts w:ascii="新細明體" w:hAnsi="新細明體" w:hint="eastAsia"/>
                <w:color w:val="FF0000"/>
                <w:u w:val="single"/>
                <w:shd w:val="pct15" w:color="auto" w:fill="FFFFFF"/>
              </w:rPr>
              <w:t>依本注意事項第十二條規定，約定下列事項？</w:t>
            </w:r>
          </w:p>
          <w:p w:rsidR="004706DB" w:rsidRPr="005A3B41" w:rsidRDefault="004706DB" w:rsidP="002E3C78">
            <w:pPr>
              <w:keepLines/>
              <w:spacing w:line="0" w:lineRule="atLeast"/>
              <w:ind w:leftChars="250" w:left="88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(1)委託人於行銷、廣告、業務招攬或與消費者訂約時，應向其行銷、廣告或業務招攬之對象或消費者明確告知，本信託之受益人為委託人而非消費者，委託人並不得使消費者誤認受託人係為消費者受託管理信託財產。</w:t>
            </w:r>
          </w:p>
          <w:p w:rsidR="004706DB" w:rsidRPr="005A3B41" w:rsidRDefault="004706DB" w:rsidP="002E3C78">
            <w:pPr>
              <w:keepLines/>
              <w:spacing w:line="0" w:lineRule="atLeast"/>
              <w:ind w:leftChars="250" w:left="88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(2)委託人應提供買賣契約之範本或影本以供受託人將該契約範本或影</w:t>
            </w:r>
            <w:proofErr w:type="gramStart"/>
            <w:r w:rsidRPr="005A3B41">
              <w:rPr>
                <w:rFonts w:ascii="新細明體" w:hAnsi="新細明體" w:hint="eastAsia"/>
                <w:color w:val="FF0000"/>
                <w:u w:val="single"/>
                <w:shd w:val="pct15" w:color="auto" w:fill="FFFFFF"/>
              </w:rPr>
              <w:t>本留底</w:t>
            </w:r>
            <w:proofErr w:type="gramEnd"/>
            <w:r w:rsidRPr="005A3B41">
              <w:rPr>
                <w:rFonts w:ascii="新細明體" w:hAnsi="新細明體" w:hint="eastAsia"/>
                <w:color w:val="FF0000"/>
                <w:u w:val="single"/>
                <w:shd w:val="pct15" w:color="auto" w:fill="FFFFFF"/>
              </w:rPr>
              <w:t>備查，並檢視該契約是否</w:t>
            </w:r>
            <w:proofErr w:type="gramStart"/>
            <w:r w:rsidRPr="005A3B41">
              <w:rPr>
                <w:rFonts w:ascii="新細明體" w:hAnsi="新細明體" w:hint="eastAsia"/>
                <w:color w:val="FF0000"/>
                <w:u w:val="single"/>
                <w:shd w:val="pct15" w:color="auto" w:fill="FFFFFF"/>
              </w:rPr>
              <w:t>載明本注意事項</w:t>
            </w:r>
            <w:proofErr w:type="gramEnd"/>
            <w:r w:rsidRPr="005A3B41">
              <w:rPr>
                <w:rFonts w:ascii="新細明體" w:hAnsi="新細明體" w:hint="eastAsia"/>
                <w:color w:val="FF0000"/>
                <w:u w:val="single"/>
                <w:shd w:val="pct15" w:color="auto" w:fill="FFFFFF"/>
              </w:rPr>
              <w:t>所列之應記載事項。</w:t>
            </w:r>
          </w:p>
          <w:p w:rsidR="004706DB" w:rsidRPr="005A3B41" w:rsidRDefault="004706DB" w:rsidP="002E3C78">
            <w:pPr>
              <w:keepLines/>
              <w:spacing w:line="0" w:lineRule="atLeast"/>
              <w:ind w:leftChars="250" w:left="88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(3)受託人如因信託關係變更為起造人，得與委託人及變更前之起造人約定除有可歸責於受託人之事由外，應由變更前之起造人負一切法律上之責任。</w:t>
            </w:r>
          </w:p>
          <w:p w:rsidR="004706DB" w:rsidRPr="005A3B41" w:rsidRDefault="004706DB" w:rsidP="002E3C78">
            <w:pPr>
              <w:keepLines/>
              <w:spacing w:line="0" w:lineRule="atLeast"/>
              <w:ind w:leftChars="250" w:left="88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(4)發生委託人無法依約定完工或交屋之情形，如需召開受益權人會議時，其受益權人會議之召集事由、召集程序、議決方法、表決權之計算及其他應遵循事項，</w:t>
            </w:r>
            <w:proofErr w:type="gramStart"/>
            <w:r w:rsidRPr="005A3B41">
              <w:rPr>
                <w:rFonts w:ascii="新細明體" w:hAnsi="新細明體" w:hint="eastAsia"/>
                <w:color w:val="FF0000"/>
                <w:u w:val="single"/>
                <w:shd w:val="pct15" w:color="auto" w:fill="FFFFFF"/>
              </w:rPr>
              <w:t>且約明其</w:t>
            </w:r>
            <w:proofErr w:type="gramEnd"/>
            <w:r w:rsidRPr="005A3B41">
              <w:rPr>
                <w:rFonts w:ascii="新細明體" w:hAnsi="新細明體" w:hint="eastAsia"/>
                <w:color w:val="FF0000"/>
                <w:u w:val="single"/>
                <w:shd w:val="pct15" w:color="auto" w:fill="FFFFFF"/>
              </w:rPr>
              <w:t>效力及於消費</w:t>
            </w:r>
            <w:r w:rsidRPr="005A3B41">
              <w:rPr>
                <w:rFonts w:ascii="新細明體" w:hAnsi="新細明體"/>
                <w:color w:val="FF0000"/>
                <w:u w:val="single"/>
                <w:shd w:val="pct15" w:color="auto" w:fill="FFFFFF"/>
              </w:rPr>
              <w:t xml:space="preserve">  </w:t>
            </w:r>
            <w:r w:rsidRPr="005A3B41">
              <w:rPr>
                <w:rFonts w:ascii="新細明體" w:hAnsi="新細明體" w:hint="eastAsia"/>
                <w:color w:val="FF0000"/>
                <w:u w:val="single"/>
                <w:shd w:val="pct15" w:color="auto" w:fill="FFFFFF"/>
              </w:rPr>
              <w:t>者；並應要求委託人與消費者所簽之買賣契約亦同時明訂之。</w:t>
            </w:r>
          </w:p>
          <w:p w:rsidR="004706DB" w:rsidRPr="005A3B41" w:rsidRDefault="004706DB" w:rsidP="002E3C78">
            <w:pPr>
              <w:keepLines/>
              <w:spacing w:line="0" w:lineRule="atLeast"/>
              <w:ind w:leftChars="250" w:left="88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(5)委託人應提供信託契約之影本或證明文件予消費者。</w:t>
            </w:r>
          </w:p>
          <w:p w:rsidR="004706DB" w:rsidRPr="005A3B41" w:rsidRDefault="004706DB" w:rsidP="002E3C78">
            <w:pPr>
              <w:keepLines/>
              <w:spacing w:line="0" w:lineRule="atLeast"/>
              <w:ind w:leftChars="250" w:left="88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(6)依本注意事項第八條有關委託人定期提供經受託人認可之第三人查核及至少每年提供經會計師查核簽認報告之相關事項。</w:t>
            </w:r>
          </w:p>
          <w:p w:rsidR="004706DB" w:rsidRPr="005A3B41" w:rsidRDefault="004706DB" w:rsidP="002E3C78">
            <w:pPr>
              <w:keepLines/>
              <w:spacing w:line="0" w:lineRule="atLeast"/>
              <w:ind w:leftChars="250" w:left="888" w:hangingChars="120" w:hanging="288"/>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(7)委託人應於買賣契約或其附件中記載下列事項，並告知消費者：</w:t>
            </w:r>
          </w:p>
          <w:p w:rsidR="004706DB" w:rsidRPr="005A3B41" w:rsidRDefault="004706DB" w:rsidP="002E3C78">
            <w:pPr>
              <w:keepLines/>
              <w:spacing w:line="0" w:lineRule="atLeast"/>
              <w:ind w:leftChars="380" w:left="1128" w:hangingChars="90" w:hanging="216"/>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A.建案之起造人及建物、土地受託機構之名稱及連絡方式，並明確載明該建案是否有約定提供續建協助或未完工程續建承諾，</w:t>
            </w:r>
            <w:proofErr w:type="gramStart"/>
            <w:r w:rsidRPr="005A3B41">
              <w:rPr>
                <w:rFonts w:ascii="新細明體" w:hAnsi="新細明體" w:hint="eastAsia"/>
                <w:color w:val="FF0000"/>
                <w:u w:val="single"/>
                <w:shd w:val="pct15" w:color="auto" w:fill="FFFFFF"/>
              </w:rPr>
              <w:t>若有並應</w:t>
            </w:r>
            <w:proofErr w:type="gramEnd"/>
            <w:r w:rsidRPr="005A3B41">
              <w:rPr>
                <w:rFonts w:ascii="新細明體" w:hAnsi="新細明體" w:hint="eastAsia"/>
                <w:color w:val="FF0000"/>
                <w:u w:val="single"/>
                <w:shd w:val="pct15" w:color="auto" w:fill="FFFFFF"/>
              </w:rPr>
              <w:t>明確載明未來續建協助建案之起造人、建物、土地受託機構及承諾或協助續建機構之名稱及連絡方式。</w:t>
            </w:r>
          </w:p>
          <w:p w:rsidR="004706DB" w:rsidRPr="005A3B41" w:rsidRDefault="004706DB" w:rsidP="002E3C78">
            <w:pPr>
              <w:keepLines/>
              <w:spacing w:line="0" w:lineRule="atLeast"/>
              <w:ind w:leftChars="380" w:left="1128" w:hangingChars="90" w:hanging="216"/>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B.不動產開發信託之信託目的係在確保興建資金之專款專用，不具有「完工保證」或「</w:t>
            </w:r>
            <w:proofErr w:type="gramStart"/>
            <w:r w:rsidRPr="005A3B41">
              <w:rPr>
                <w:rFonts w:ascii="新細明體" w:hAnsi="新細明體" w:hint="eastAsia"/>
                <w:color w:val="FF0000"/>
                <w:u w:val="single"/>
                <w:shd w:val="pct15" w:color="auto" w:fill="FFFFFF"/>
              </w:rPr>
              <w:t>價金返還</w:t>
            </w:r>
            <w:proofErr w:type="gramEnd"/>
            <w:r w:rsidRPr="005A3B41">
              <w:rPr>
                <w:rFonts w:ascii="新細明體" w:hAnsi="新細明體" w:hint="eastAsia"/>
                <w:color w:val="FF0000"/>
                <w:u w:val="single"/>
                <w:shd w:val="pct15" w:color="auto" w:fill="FFFFFF"/>
              </w:rPr>
              <w:t>保證」等之功能。消費者就買賣契約之任何請求，應由委託人負最終履約責任。</w:t>
            </w:r>
          </w:p>
          <w:p w:rsidR="004706DB" w:rsidRPr="005A3B41" w:rsidRDefault="004706DB" w:rsidP="002E3C78">
            <w:pPr>
              <w:keepLines/>
              <w:spacing w:line="0" w:lineRule="atLeast"/>
              <w:ind w:leftChars="380" w:left="1128" w:hangingChars="90" w:hanging="216"/>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C.為保障消費者權益及配合受託人建置查詢網頁，委託人應徵取消費者之書面同意將其個人資料及買賣契約資料提供予受託人，並同意於信託契約相關之特定目的範圍內，得為蒐集、處理、利用及揭露。但除法令、本注意事項規定或信託契約約定應予公開或揭露者外，受託人應負保密之責任。</w:t>
            </w:r>
          </w:p>
          <w:p w:rsidR="004706DB" w:rsidRPr="005A3B41" w:rsidRDefault="004706DB" w:rsidP="002E3C78">
            <w:pPr>
              <w:keepLines/>
              <w:spacing w:line="0" w:lineRule="atLeast"/>
              <w:ind w:leftChars="380" w:left="1128" w:hangingChars="90" w:hanging="216"/>
              <w:jc w:val="both"/>
              <w:rPr>
                <w:rFonts w:ascii="新細明體" w:hAnsi="新細明體"/>
                <w:color w:val="FF0000"/>
                <w:u w:val="single"/>
                <w:shd w:val="pct15" w:color="auto" w:fill="FFFFFF"/>
              </w:rPr>
            </w:pPr>
            <w:r w:rsidRPr="005A3B41">
              <w:rPr>
                <w:rFonts w:ascii="新細明體" w:hAnsi="新細明體" w:hint="eastAsia"/>
                <w:color w:val="FF0000"/>
                <w:u w:val="single"/>
                <w:shd w:val="pct15" w:color="auto" w:fill="FFFFFF"/>
              </w:rPr>
              <w:t>D.消費者</w:t>
            </w:r>
            <w:proofErr w:type="gramStart"/>
            <w:r w:rsidRPr="005A3B41">
              <w:rPr>
                <w:rFonts w:ascii="新細明體" w:hAnsi="新細明體" w:hint="eastAsia"/>
                <w:color w:val="FF0000"/>
                <w:u w:val="single"/>
                <w:shd w:val="pct15" w:color="auto" w:fill="FFFFFF"/>
              </w:rPr>
              <w:t>所繳價金</w:t>
            </w:r>
            <w:proofErr w:type="gramEnd"/>
            <w:r w:rsidRPr="005A3B41">
              <w:rPr>
                <w:rFonts w:ascii="新細明體" w:hAnsi="新細明體" w:hint="eastAsia"/>
                <w:color w:val="FF0000"/>
                <w:u w:val="single"/>
                <w:shd w:val="pct15" w:color="auto" w:fill="FFFFFF"/>
              </w:rPr>
              <w:t>，除直接</w:t>
            </w:r>
            <w:proofErr w:type="gramStart"/>
            <w:r w:rsidRPr="005A3B41">
              <w:rPr>
                <w:rFonts w:ascii="新細明體" w:hAnsi="新細明體" w:hint="eastAsia"/>
                <w:color w:val="FF0000"/>
                <w:u w:val="single"/>
                <w:shd w:val="pct15" w:color="auto" w:fill="FFFFFF"/>
              </w:rPr>
              <w:t>匯</w:t>
            </w:r>
            <w:proofErr w:type="gramEnd"/>
            <w:r w:rsidRPr="005A3B41">
              <w:rPr>
                <w:rFonts w:ascii="新細明體" w:hAnsi="新細明體" w:hint="eastAsia"/>
                <w:color w:val="FF0000"/>
                <w:u w:val="single"/>
                <w:shd w:val="pct15" w:color="auto" w:fill="FFFFFF"/>
              </w:rPr>
              <w:t>(存)入信託</w:t>
            </w:r>
            <w:proofErr w:type="gramStart"/>
            <w:r w:rsidRPr="005A3B41">
              <w:rPr>
                <w:rFonts w:ascii="新細明體" w:hAnsi="新細明體" w:hint="eastAsia"/>
                <w:color w:val="FF0000"/>
                <w:u w:val="single"/>
                <w:shd w:val="pct15" w:color="auto" w:fill="FFFFFF"/>
              </w:rPr>
              <w:t>專戶者外</w:t>
            </w:r>
            <w:proofErr w:type="gramEnd"/>
            <w:r w:rsidRPr="005A3B41">
              <w:rPr>
                <w:rFonts w:ascii="新細明體" w:hAnsi="新細明體" w:hint="eastAsia"/>
                <w:color w:val="FF0000"/>
                <w:u w:val="single"/>
                <w:shd w:val="pct15" w:color="auto" w:fill="FFFFFF"/>
              </w:rPr>
              <w:t>，委託人至遲應於收訖</w:t>
            </w:r>
            <w:proofErr w:type="gramStart"/>
            <w:r w:rsidRPr="005A3B41">
              <w:rPr>
                <w:rFonts w:ascii="新細明體" w:hAnsi="新細明體" w:hint="eastAsia"/>
                <w:color w:val="FF0000"/>
                <w:u w:val="single"/>
                <w:shd w:val="pct15" w:color="auto" w:fill="FFFFFF"/>
              </w:rPr>
              <w:t>該筆價金</w:t>
            </w:r>
            <w:proofErr w:type="gramEnd"/>
            <w:r w:rsidRPr="005A3B41">
              <w:rPr>
                <w:rFonts w:ascii="新細明體" w:hAnsi="新細明體" w:hint="eastAsia"/>
                <w:color w:val="FF0000"/>
                <w:u w:val="single"/>
                <w:shd w:val="pct15" w:color="auto" w:fill="FFFFFF"/>
              </w:rPr>
              <w:t>之次一營業日交付信託。但不論前述任</w:t>
            </w:r>
            <w:proofErr w:type="gramStart"/>
            <w:r w:rsidRPr="005A3B41">
              <w:rPr>
                <w:rFonts w:ascii="新細明體" w:hAnsi="新細明體" w:hint="eastAsia"/>
                <w:color w:val="FF0000"/>
                <w:u w:val="single"/>
                <w:shd w:val="pct15" w:color="auto" w:fill="FFFFFF"/>
              </w:rPr>
              <w:t>一</w:t>
            </w:r>
            <w:proofErr w:type="gramEnd"/>
            <w:r w:rsidRPr="005A3B41">
              <w:rPr>
                <w:rFonts w:ascii="新細明體" w:hAnsi="新細明體" w:hint="eastAsia"/>
                <w:color w:val="FF0000"/>
                <w:u w:val="single"/>
                <w:shd w:val="pct15" w:color="auto" w:fill="FFFFFF"/>
              </w:rPr>
              <w:t>方式，其信託關係僅存在於受託人與委託人，並非存在於受託人與消費者，消費者</w:t>
            </w:r>
            <w:proofErr w:type="gramStart"/>
            <w:r w:rsidRPr="005A3B41">
              <w:rPr>
                <w:rFonts w:ascii="新細明體" w:hAnsi="新細明體" w:hint="eastAsia"/>
                <w:color w:val="FF0000"/>
                <w:u w:val="single"/>
                <w:shd w:val="pct15" w:color="auto" w:fill="FFFFFF"/>
              </w:rPr>
              <w:t>所繳價金</w:t>
            </w:r>
            <w:proofErr w:type="gramEnd"/>
            <w:r w:rsidRPr="005A3B41">
              <w:rPr>
                <w:rFonts w:ascii="新細明體" w:hAnsi="新細明體" w:hint="eastAsia"/>
                <w:color w:val="FF0000"/>
                <w:u w:val="single"/>
                <w:shd w:val="pct15" w:color="auto" w:fill="FFFFFF"/>
              </w:rPr>
              <w:t>於委託人交付信託後方為信託財產，未存入信託專戶之價</w:t>
            </w:r>
            <w:r w:rsidRPr="005A3B41">
              <w:rPr>
                <w:rFonts w:ascii="新細明體" w:hAnsi="新細明體" w:hint="eastAsia"/>
                <w:color w:val="FF0000"/>
                <w:shd w:val="pct15" w:color="auto" w:fill="FFFFFF"/>
              </w:rPr>
              <w:t xml:space="preserve">  </w:t>
            </w:r>
            <w:proofErr w:type="gramStart"/>
            <w:r w:rsidRPr="005A3B41">
              <w:rPr>
                <w:rFonts w:ascii="新細明體" w:hAnsi="新細明體" w:hint="eastAsia"/>
                <w:color w:val="FF0000"/>
                <w:u w:val="single"/>
                <w:shd w:val="pct15" w:color="auto" w:fill="FFFFFF"/>
              </w:rPr>
              <w:t>金非屬</w:t>
            </w:r>
            <w:proofErr w:type="gramEnd"/>
            <w:r w:rsidRPr="005A3B41">
              <w:rPr>
                <w:rFonts w:ascii="新細明體" w:hAnsi="新細明體" w:hint="eastAsia"/>
                <w:color w:val="FF0000"/>
                <w:u w:val="single"/>
                <w:shd w:val="pct15" w:color="auto" w:fill="FFFFFF"/>
              </w:rPr>
              <w:t>信託財產，不受本不動產開發信託之保障，就未存入信託專戶之價金所生之相關爭議應由</w:t>
            </w:r>
            <w:r w:rsidR="0043642F" w:rsidRPr="005A3B41">
              <w:rPr>
                <w:rFonts w:ascii="新細明體" w:hAnsi="新細明體" w:hint="eastAsia"/>
                <w:color w:val="FF0000"/>
                <w:u w:val="single"/>
                <w:shd w:val="pct15" w:color="auto" w:fill="FFFFFF"/>
              </w:rPr>
              <w:t>委託人與消費者</w:t>
            </w:r>
            <w:r w:rsidRPr="005A3B41">
              <w:rPr>
                <w:rFonts w:ascii="新細明體" w:hAnsi="新細明體" w:hint="eastAsia"/>
                <w:color w:val="FF0000"/>
                <w:u w:val="single"/>
                <w:shd w:val="pct15" w:color="auto" w:fill="FFFFFF"/>
              </w:rPr>
              <w:t>雙方自行協商。消費者應於每次繳款後自行於受託人之查詢網頁查詢其</w:t>
            </w:r>
            <w:proofErr w:type="gramStart"/>
            <w:r w:rsidRPr="005A3B41">
              <w:rPr>
                <w:rFonts w:ascii="新細明體" w:hAnsi="新細明體" w:hint="eastAsia"/>
                <w:color w:val="FF0000"/>
                <w:u w:val="single"/>
                <w:shd w:val="pct15" w:color="auto" w:fill="FFFFFF"/>
              </w:rPr>
              <w:t>所繳價金</w:t>
            </w:r>
            <w:proofErr w:type="gramEnd"/>
            <w:r w:rsidRPr="005A3B41">
              <w:rPr>
                <w:rFonts w:ascii="新細明體" w:hAnsi="新細明體" w:hint="eastAsia"/>
                <w:color w:val="FF0000"/>
                <w:u w:val="single"/>
                <w:shd w:val="pct15" w:color="auto" w:fill="FFFFFF"/>
              </w:rPr>
              <w:t>交付信託之明細，以確認其</w:t>
            </w:r>
            <w:proofErr w:type="gramStart"/>
            <w:r w:rsidRPr="005A3B41">
              <w:rPr>
                <w:rFonts w:ascii="新細明體" w:hAnsi="新細明體" w:hint="eastAsia"/>
                <w:color w:val="FF0000"/>
                <w:u w:val="single"/>
                <w:shd w:val="pct15" w:color="auto" w:fill="FFFFFF"/>
              </w:rPr>
              <w:t>所繳價金</w:t>
            </w:r>
            <w:proofErr w:type="gramEnd"/>
            <w:r w:rsidRPr="005A3B41">
              <w:rPr>
                <w:rFonts w:ascii="新細明體" w:hAnsi="新細明體" w:hint="eastAsia"/>
                <w:color w:val="FF0000"/>
                <w:u w:val="single"/>
                <w:shd w:val="pct15" w:color="auto" w:fill="FFFFFF"/>
              </w:rPr>
              <w:t>是否已確實交付信託。查詢網址為：[ ]，查詢途徑為：[ ]。消費者對該網頁之資訊如有任何疑問，應</w:t>
            </w:r>
            <w:proofErr w:type="gramStart"/>
            <w:r w:rsidRPr="005A3B41">
              <w:rPr>
                <w:rFonts w:ascii="新細明體" w:hAnsi="新細明體" w:hint="eastAsia"/>
                <w:color w:val="FF0000"/>
                <w:u w:val="single"/>
                <w:shd w:val="pct15" w:color="auto" w:fill="FFFFFF"/>
              </w:rPr>
              <w:t>逕</w:t>
            </w:r>
            <w:proofErr w:type="gramEnd"/>
            <w:r w:rsidRPr="005A3B41">
              <w:rPr>
                <w:rFonts w:ascii="新細明體" w:hAnsi="新細明體" w:hint="eastAsia"/>
                <w:color w:val="FF0000"/>
                <w:u w:val="single"/>
                <w:shd w:val="pct15" w:color="auto" w:fill="FFFFFF"/>
              </w:rPr>
              <w:t>洽委託人或受託機構處理。</w:t>
            </w:r>
          </w:p>
          <w:p w:rsidR="004706DB" w:rsidRPr="005A3B41" w:rsidRDefault="004706DB" w:rsidP="002E3C78">
            <w:pPr>
              <w:keepLines/>
              <w:spacing w:line="0" w:lineRule="atLeast"/>
              <w:ind w:leftChars="380" w:left="1128" w:hangingChars="90" w:hanging="216"/>
              <w:jc w:val="both"/>
              <w:rPr>
                <w:shd w:val="pct15" w:color="auto" w:fill="FFFFFF"/>
              </w:rPr>
            </w:pPr>
            <w:r w:rsidRPr="005A3B41">
              <w:rPr>
                <w:rFonts w:ascii="新細明體" w:hAnsi="新細明體" w:hint="eastAsia"/>
                <w:color w:val="FF0000"/>
                <w:u w:val="single"/>
                <w:shd w:val="pct15" w:color="auto" w:fill="FFFFFF"/>
              </w:rPr>
              <w:t>E.委託人無法依約定完工或交屋時，消費者對於可供分配信託財產之請求將因稅費、法定抵押權及抵押權等各項優先權利而受影響；消費者就其未受償部分，應依買賣契約之約定向委託人請求。</w:t>
            </w:r>
          </w:p>
          <w:p w:rsidR="004706DB" w:rsidRPr="005A3B41" w:rsidRDefault="004706DB" w:rsidP="002E3C78">
            <w:pPr>
              <w:keepLines/>
              <w:spacing w:line="0" w:lineRule="atLeast"/>
              <w:ind w:leftChars="89" w:left="622" w:hangingChars="170" w:hanging="408"/>
              <w:jc w:val="both"/>
            </w:pPr>
            <w:r w:rsidRPr="005A3B41">
              <w:t>(</w:t>
            </w:r>
            <w:r w:rsidRPr="005A3B41">
              <w:rPr>
                <w:rFonts w:hAnsi="新細明體"/>
              </w:rPr>
              <w:t>三</w:t>
            </w:r>
            <w:r w:rsidRPr="005A3B41">
              <w:t>)</w:t>
            </w:r>
            <w:r w:rsidRPr="005A3B41">
              <w:rPr>
                <w:rFonts w:hAnsi="新細明體"/>
              </w:rPr>
              <w:t>買賣契約是否有編號，由委託人自行登錄及控管？並是否要求委託人提供契約編號簿冊及載明消費者資料，且得派員或委託他人定期或不定期查核？</w:t>
            </w:r>
          </w:p>
          <w:p w:rsidR="004706DB" w:rsidRPr="005A3B41" w:rsidRDefault="004706DB" w:rsidP="002E3C78">
            <w:pPr>
              <w:keepLines/>
              <w:spacing w:line="0" w:lineRule="atLeast"/>
              <w:ind w:leftChars="89" w:left="622" w:hangingChars="170" w:hanging="408"/>
              <w:jc w:val="both"/>
            </w:pPr>
            <w:r w:rsidRPr="005A3B41">
              <w:t>(</w:t>
            </w:r>
            <w:r w:rsidRPr="005A3B41">
              <w:rPr>
                <w:rFonts w:hAnsi="新細明體"/>
              </w:rPr>
              <w:t>四</w:t>
            </w:r>
            <w:r w:rsidRPr="005A3B41">
              <w:t>)</w:t>
            </w:r>
            <w:r w:rsidRPr="005A3B41">
              <w:rPr>
                <w:rFonts w:hAnsi="新細明體"/>
              </w:rPr>
              <w:t>是否以影印、縮影照像或電子檔案方式留存消費者之各項證件？</w:t>
            </w:r>
          </w:p>
          <w:p w:rsidR="004706DB" w:rsidRPr="005A3B41" w:rsidRDefault="004706DB" w:rsidP="002E3C78">
            <w:pPr>
              <w:keepLines/>
              <w:spacing w:line="0" w:lineRule="atLeast"/>
              <w:ind w:leftChars="89" w:left="622" w:hangingChars="170" w:hanging="408"/>
              <w:jc w:val="both"/>
            </w:pPr>
            <w:r w:rsidRPr="005A3B41">
              <w:t>(</w:t>
            </w:r>
            <w:r w:rsidRPr="005A3B41">
              <w:rPr>
                <w:rFonts w:hAnsi="新細明體"/>
              </w:rPr>
              <w:t>五</w:t>
            </w:r>
            <w:r w:rsidRPr="005A3B41">
              <w:t>)</w:t>
            </w:r>
            <w:r w:rsidRPr="005A3B41">
              <w:rPr>
                <w:rFonts w:hAnsi="新細明體"/>
              </w:rPr>
              <w:t>信託契約符合條件提前終止時，委託人已向受託人提出對消費者提供其他替代之履約</w:t>
            </w:r>
            <w:r w:rsidRPr="005A3B41">
              <w:rPr>
                <w:rFonts w:ascii="新細明體" w:hAnsi="新細明體" w:hint="eastAsia"/>
                <w:color w:val="FF0000"/>
                <w:u w:val="single"/>
                <w:shd w:val="pct15" w:color="auto" w:fill="FFFFFF"/>
              </w:rPr>
              <w:t>擔</w:t>
            </w:r>
            <w:r w:rsidRPr="005A3B41">
              <w:rPr>
                <w:rFonts w:ascii="新細明體" w:hAnsi="新細明體" w:hint="eastAsia"/>
              </w:rPr>
              <w:t>保</w:t>
            </w:r>
            <w:r w:rsidRPr="005A3B41">
              <w:rPr>
                <w:rFonts w:hAnsi="新細明體"/>
              </w:rPr>
              <w:t>機制之證明，及新受託人承諾接續履行信託契約所定受託人義務之書面內容等，均是否包含原信託契約與後續信託或履約</w:t>
            </w:r>
            <w:r w:rsidRPr="005A3B41">
              <w:rPr>
                <w:rFonts w:ascii="新細明體" w:hAnsi="新細明體" w:hint="eastAsia"/>
                <w:color w:val="FF0000"/>
                <w:u w:val="single"/>
                <w:shd w:val="pct15" w:color="auto" w:fill="FFFFFF"/>
              </w:rPr>
              <w:t>擔</w:t>
            </w:r>
            <w:r w:rsidRPr="005A3B41">
              <w:rPr>
                <w:rFonts w:ascii="新細明體" w:hAnsi="新細明體" w:hint="eastAsia"/>
              </w:rPr>
              <w:t>保</w:t>
            </w:r>
            <w:r w:rsidRPr="005A3B41">
              <w:rPr>
                <w:rFonts w:hAnsi="新細明體"/>
              </w:rPr>
              <w:t>機制之銜接與責任劃分？</w:t>
            </w:r>
          </w:p>
          <w:p w:rsidR="004706DB" w:rsidRPr="005A3B41" w:rsidRDefault="004706DB" w:rsidP="002E3C78">
            <w:pPr>
              <w:keepLines/>
              <w:spacing w:line="0" w:lineRule="atLeast"/>
              <w:ind w:leftChars="89" w:left="622" w:hangingChars="170" w:hanging="408"/>
              <w:jc w:val="both"/>
            </w:pPr>
            <w:r w:rsidRPr="005A3B41">
              <w:t>(</w:t>
            </w:r>
            <w:r w:rsidRPr="005A3B41">
              <w:rPr>
                <w:rFonts w:hAnsi="新細明體"/>
              </w:rPr>
              <w:t>六</w:t>
            </w:r>
            <w:r w:rsidRPr="005A3B41">
              <w:t>)</w:t>
            </w:r>
            <w:r w:rsidRPr="005A3B41">
              <w:rPr>
                <w:rFonts w:hAnsi="新細明體"/>
              </w:rPr>
              <w:t>是否設置信託專戶存放興建資金，並依信託契約及工程進度專款專用？</w:t>
            </w:r>
          </w:p>
          <w:p w:rsidR="004706DB" w:rsidRPr="005A3B41" w:rsidRDefault="004706DB" w:rsidP="002E3C78">
            <w:pPr>
              <w:keepLines/>
              <w:spacing w:line="0" w:lineRule="atLeast"/>
              <w:ind w:leftChars="89" w:left="622" w:hangingChars="170" w:hanging="408"/>
              <w:jc w:val="both"/>
            </w:pPr>
            <w:r w:rsidRPr="005A3B41">
              <w:t>(</w:t>
            </w:r>
            <w:r w:rsidRPr="005A3B41">
              <w:rPr>
                <w:rFonts w:hAnsi="新細明體"/>
              </w:rPr>
              <w:t>七</w:t>
            </w:r>
            <w:r w:rsidRPr="005A3B41">
              <w:t>)</w:t>
            </w:r>
            <w:r w:rsidRPr="005A3B41">
              <w:rPr>
                <w:rFonts w:hAnsi="新細明體"/>
              </w:rPr>
              <w:t>依相關法令規定及信託契約約定管理運用信託財產，信託財產中之興建資金是否以存放現金或新</w:t>
            </w:r>
            <w:r w:rsidR="0043642F" w:rsidRPr="005A3B41">
              <w:rPr>
                <w:rFonts w:hAnsi="新細明體" w:hint="eastAsia"/>
                <w:color w:val="002060"/>
                <w:u w:val="single"/>
                <w:shd w:val="pct15" w:color="auto" w:fill="FFFFFF"/>
              </w:rPr>
              <w:t>臺</w:t>
            </w:r>
            <w:r w:rsidRPr="005A3B41">
              <w:rPr>
                <w:rFonts w:hAnsi="新細明體"/>
              </w:rPr>
              <w:t>幣存款為限？</w:t>
            </w:r>
          </w:p>
          <w:p w:rsidR="004706DB" w:rsidRPr="005A3B41" w:rsidRDefault="004706DB" w:rsidP="002E3C78">
            <w:pPr>
              <w:keepLines/>
              <w:spacing w:line="0" w:lineRule="atLeast"/>
              <w:ind w:leftChars="89" w:left="622" w:hangingChars="170" w:hanging="408"/>
              <w:jc w:val="both"/>
            </w:pPr>
            <w:r w:rsidRPr="005A3B41">
              <w:t>(</w:t>
            </w:r>
            <w:r w:rsidRPr="005A3B41">
              <w:rPr>
                <w:rFonts w:hAnsi="新細明體"/>
              </w:rPr>
              <w:t>八</w:t>
            </w:r>
            <w:r w:rsidRPr="005A3B41">
              <w:t>)</w:t>
            </w:r>
            <w:r w:rsidRPr="005A3B41">
              <w:rPr>
                <w:rFonts w:hAnsi="新細明體"/>
              </w:rPr>
              <w:t>消費者或委託人解除或終止買賣契約，委託人請求返還信託財產時，受託人是否要求委託人提供相關證明文件，以辦理返還信託財產？</w:t>
            </w:r>
          </w:p>
          <w:p w:rsidR="004706DB" w:rsidRPr="005A3B41" w:rsidRDefault="004706DB" w:rsidP="002E3C78">
            <w:pPr>
              <w:keepLines/>
              <w:spacing w:line="0" w:lineRule="atLeast"/>
              <w:ind w:leftChars="89" w:left="622" w:hangingChars="170" w:hanging="408"/>
              <w:jc w:val="both"/>
            </w:pPr>
            <w:r w:rsidRPr="005A3B41">
              <w:t>(</w:t>
            </w:r>
            <w:r w:rsidRPr="005A3B41">
              <w:rPr>
                <w:rFonts w:hAnsi="新細明體"/>
              </w:rPr>
              <w:t>九</w:t>
            </w:r>
            <w:r w:rsidRPr="005A3B41">
              <w:t>)</w:t>
            </w:r>
            <w:r w:rsidRPr="005A3B41">
              <w:rPr>
                <w:rFonts w:hAnsi="新細明體"/>
              </w:rPr>
              <w:t>信託關係消滅信託財產如有剩餘時，受託人是否依據相關法令規定及信託契約約定，辦理剩餘信託財產之歸屬或分配？</w:t>
            </w:r>
          </w:p>
          <w:p w:rsidR="004706DB" w:rsidRPr="005A3B41" w:rsidRDefault="004706DB" w:rsidP="002E3C78">
            <w:pPr>
              <w:keepLines/>
              <w:spacing w:line="0" w:lineRule="atLeast"/>
              <w:ind w:leftChars="89" w:left="622" w:hangingChars="170" w:hanging="408"/>
              <w:jc w:val="both"/>
            </w:pPr>
            <w:r w:rsidRPr="005A3B41">
              <w:t>(</w:t>
            </w:r>
            <w:r w:rsidRPr="005A3B41">
              <w:rPr>
                <w:rFonts w:hAnsi="新細明體"/>
              </w:rPr>
              <w:t>十</w:t>
            </w:r>
            <w:r w:rsidRPr="005A3B41">
              <w:t>)</w:t>
            </w:r>
            <w:r w:rsidRPr="005A3B41">
              <w:rPr>
                <w:rFonts w:hAnsi="新細明體"/>
              </w:rPr>
              <w:t>受託人如於信託契約約定有續建機制者，是否於信託契約或其他書面文件載明下列事項：</w:t>
            </w:r>
          </w:p>
          <w:p w:rsidR="004706DB" w:rsidRPr="005A3B41" w:rsidRDefault="004706DB" w:rsidP="002E3C78">
            <w:pPr>
              <w:keepLines/>
              <w:spacing w:line="0" w:lineRule="atLeast"/>
              <w:ind w:leftChars="280" w:left="852" w:hangingChars="75" w:hanging="180"/>
              <w:jc w:val="both"/>
              <w:rPr>
                <w:rFonts w:hAnsi="新細明體"/>
              </w:rPr>
            </w:pPr>
            <w:r w:rsidRPr="005A3B41">
              <w:t>1.</w:t>
            </w:r>
            <w:r w:rsidRPr="005A3B41">
              <w:rPr>
                <w:rFonts w:hAnsi="新細明體"/>
              </w:rPr>
              <w:t>是否有承諾或協助續建機構（如有）、委託人、消費者與受託人間有關續建機制之權利義務關係？</w:t>
            </w:r>
          </w:p>
          <w:p w:rsidR="004706DB" w:rsidRPr="005A3B41" w:rsidRDefault="004706DB" w:rsidP="002E3C78">
            <w:pPr>
              <w:keepLines/>
              <w:spacing w:line="0" w:lineRule="atLeast"/>
              <w:ind w:leftChars="280" w:left="852" w:hangingChars="75" w:hanging="180"/>
              <w:jc w:val="both"/>
              <w:rPr>
                <w:rFonts w:hAnsi="新細明體"/>
              </w:rPr>
            </w:pPr>
            <w:r w:rsidRPr="005A3B41">
              <w:rPr>
                <w:rFonts w:hAnsi="新細明體"/>
              </w:rPr>
              <w:t>2.</w:t>
            </w:r>
            <w:r w:rsidRPr="005A3B41">
              <w:rPr>
                <w:rFonts w:hAnsi="新細明體"/>
              </w:rPr>
              <w:t>是否有續建機制之啟動條件、進行程序及相關事務之處理，包含：取得續建融資之方式、續建管理及處分信託財產等？</w:t>
            </w:r>
          </w:p>
          <w:p w:rsidR="004706DB" w:rsidRPr="005A3B41" w:rsidRDefault="004706DB" w:rsidP="002E3C78">
            <w:pPr>
              <w:keepLines/>
              <w:spacing w:line="0" w:lineRule="atLeast"/>
              <w:ind w:leftChars="280" w:left="852" w:hangingChars="75" w:hanging="180"/>
              <w:jc w:val="both"/>
            </w:pPr>
            <w:r w:rsidRPr="005A3B41">
              <w:rPr>
                <w:rFonts w:hAnsi="新細明體"/>
              </w:rPr>
              <w:t>3.</w:t>
            </w:r>
            <w:r w:rsidRPr="005A3B41">
              <w:rPr>
                <w:rFonts w:hAnsi="新細明體"/>
              </w:rPr>
              <w:t>是否有啟動續建機制仍無法完工或交屋時，後續之處理方式？</w:t>
            </w:r>
          </w:p>
          <w:p w:rsidR="004706DB" w:rsidRPr="005A3B41" w:rsidRDefault="004706DB" w:rsidP="002E3C78">
            <w:pPr>
              <w:keepLines/>
              <w:spacing w:line="0" w:lineRule="atLeast"/>
              <w:ind w:leftChars="89" w:left="622" w:hangingChars="170" w:hanging="408"/>
              <w:jc w:val="both"/>
            </w:pPr>
            <w:r w:rsidRPr="005A3B41">
              <w:t>(</w:t>
            </w:r>
            <w:r w:rsidRPr="005A3B41">
              <w:rPr>
                <w:rFonts w:hAnsi="新細明體"/>
              </w:rPr>
              <w:t>十一</w:t>
            </w:r>
            <w:r w:rsidRPr="005A3B41">
              <w:t>)</w:t>
            </w:r>
            <w:r w:rsidRPr="005A3B41">
              <w:t>是否</w:t>
            </w:r>
            <w:r w:rsidRPr="005A3B41">
              <w:rPr>
                <w:rFonts w:hAnsi="新細明體"/>
              </w:rPr>
              <w:t>依委託人提供消費者</w:t>
            </w:r>
            <w:proofErr w:type="gramStart"/>
            <w:r w:rsidRPr="005A3B41">
              <w:rPr>
                <w:rFonts w:hAnsi="新細明體"/>
              </w:rPr>
              <w:t>所繳價金</w:t>
            </w:r>
            <w:proofErr w:type="gramEnd"/>
            <w:r w:rsidRPr="005A3B41">
              <w:rPr>
                <w:rFonts w:hAnsi="新細明體"/>
              </w:rPr>
              <w:t>交付信託明細及訊息等資訊建置查詢網頁，提供消費者查詢？</w:t>
            </w:r>
          </w:p>
          <w:p w:rsidR="004706DB" w:rsidRPr="005A3B41" w:rsidRDefault="004706DB" w:rsidP="002E3C78">
            <w:pPr>
              <w:keepLines/>
              <w:spacing w:line="0" w:lineRule="atLeast"/>
              <w:ind w:leftChars="89" w:left="622" w:hangingChars="170" w:hanging="408"/>
              <w:jc w:val="both"/>
            </w:pPr>
            <w:r w:rsidRPr="005A3B41">
              <w:t>(</w:t>
            </w:r>
            <w:r w:rsidRPr="005A3B41">
              <w:rPr>
                <w:rFonts w:hAnsi="新細明體"/>
              </w:rPr>
              <w:t>十二</w:t>
            </w:r>
            <w:r w:rsidRPr="005A3B41">
              <w:t>)</w:t>
            </w:r>
            <w:r w:rsidRPr="005A3B41">
              <w:rPr>
                <w:rFonts w:hAnsi="新細明體"/>
              </w:rPr>
              <w:t>委託人無法依約定完工或交屋時，除有應依法院強制執行之裁定、命令辦理者外，受託人就消費者</w:t>
            </w:r>
            <w:proofErr w:type="gramStart"/>
            <w:r w:rsidRPr="005A3B41">
              <w:rPr>
                <w:rFonts w:hAnsi="新細明體"/>
              </w:rPr>
              <w:t>所繳價金</w:t>
            </w:r>
            <w:proofErr w:type="gramEnd"/>
            <w:r w:rsidRPr="005A3B41">
              <w:rPr>
                <w:rFonts w:hAnsi="新細明體"/>
              </w:rPr>
              <w:t>信託之受益權是否即歸屬於消費者？如有需要，受託人是否依信託契約約定召開受益權人會議，討論有關信託財產之結算及分配事宜？受託人是否主動報告信託財產目前之狀況，及可供分配之信託財產依受益權比例計算分配之結果，並依下列方式辦理：</w:t>
            </w:r>
          </w:p>
          <w:p w:rsidR="004706DB" w:rsidRPr="005A3B41" w:rsidRDefault="004706DB" w:rsidP="002E3C78">
            <w:pPr>
              <w:keepLines/>
              <w:spacing w:line="0" w:lineRule="atLeast"/>
              <w:ind w:leftChars="280" w:left="852" w:hangingChars="75" w:hanging="180"/>
              <w:jc w:val="both"/>
              <w:rPr>
                <w:rFonts w:hAnsi="新細明體"/>
              </w:rPr>
            </w:pPr>
            <w:r w:rsidRPr="005A3B41">
              <w:t>1.</w:t>
            </w:r>
            <w:r w:rsidRPr="005A3B41">
              <w:rPr>
                <w:rFonts w:hAnsi="新細明體"/>
              </w:rPr>
              <w:t>受託人是否與不動產開發信託之關係人協商處理後續信託財產結算事宜？</w:t>
            </w:r>
          </w:p>
          <w:p w:rsidR="004706DB" w:rsidRPr="005A3B41" w:rsidRDefault="004706DB" w:rsidP="002E3C78">
            <w:pPr>
              <w:keepLines/>
              <w:spacing w:line="0" w:lineRule="atLeast"/>
              <w:ind w:leftChars="280" w:left="852" w:hangingChars="75" w:hanging="180"/>
              <w:jc w:val="both"/>
              <w:rPr>
                <w:rFonts w:hAnsi="新細明體"/>
              </w:rPr>
            </w:pPr>
            <w:r w:rsidRPr="005A3B41">
              <w:rPr>
                <w:rFonts w:hAnsi="新細明體"/>
              </w:rPr>
              <w:t>2.</w:t>
            </w:r>
            <w:proofErr w:type="gramStart"/>
            <w:r w:rsidRPr="005A3B41">
              <w:rPr>
                <w:rFonts w:hAnsi="新細明體"/>
              </w:rPr>
              <w:t>倘經結算</w:t>
            </w:r>
            <w:proofErr w:type="gramEnd"/>
            <w:r w:rsidRPr="005A3B41">
              <w:rPr>
                <w:rFonts w:hAnsi="新細明體"/>
              </w:rPr>
              <w:t>後有可供分配之信託財產，受託人是否即就受託人已提供之資訊通知消費者，由受通知之消費者於受託人所定之期間內提出買賣契約正本及繳款憑證等證明文件，供受託人確認消費者身分及計算個別消費者應受移轉之受益權比例？</w:t>
            </w:r>
          </w:p>
          <w:p w:rsidR="004706DB" w:rsidRPr="005A3B41" w:rsidRDefault="004706DB" w:rsidP="002E3C78">
            <w:pPr>
              <w:keepLines/>
              <w:spacing w:line="0" w:lineRule="atLeast"/>
              <w:ind w:leftChars="280" w:left="852" w:hangingChars="75" w:hanging="180"/>
              <w:jc w:val="both"/>
              <w:rPr>
                <w:rFonts w:hAnsi="新細明體"/>
              </w:rPr>
            </w:pPr>
            <w:r w:rsidRPr="005A3B41">
              <w:rPr>
                <w:rFonts w:hAnsi="新細明體"/>
              </w:rPr>
              <w:t>3.</w:t>
            </w:r>
            <w:r w:rsidRPr="005A3B41">
              <w:rPr>
                <w:rFonts w:hAnsi="新細明體"/>
              </w:rPr>
              <w:t>前項所稱受益權比例，是否按個別消費者</w:t>
            </w:r>
            <w:proofErr w:type="gramStart"/>
            <w:r w:rsidRPr="005A3B41">
              <w:rPr>
                <w:rFonts w:hAnsi="新細明體"/>
              </w:rPr>
              <w:t>所繳價金</w:t>
            </w:r>
            <w:proofErr w:type="gramEnd"/>
            <w:r w:rsidRPr="005A3B41">
              <w:rPr>
                <w:rFonts w:hAnsi="新細明體"/>
              </w:rPr>
              <w:t>占前項確認權利之全部消費者</w:t>
            </w:r>
            <w:proofErr w:type="gramStart"/>
            <w:r w:rsidRPr="005A3B41">
              <w:rPr>
                <w:rFonts w:hAnsi="新細明體"/>
              </w:rPr>
              <w:t>所繳價金</w:t>
            </w:r>
            <w:proofErr w:type="gramEnd"/>
            <w:r w:rsidRPr="005A3B41">
              <w:rPr>
                <w:rFonts w:hAnsi="新細明體"/>
              </w:rPr>
              <w:t>總額比例計算？</w:t>
            </w:r>
          </w:p>
          <w:p w:rsidR="004706DB" w:rsidRPr="005A3B41" w:rsidRDefault="004706DB" w:rsidP="002E3C78">
            <w:pPr>
              <w:keepLines/>
              <w:spacing w:line="0" w:lineRule="atLeast"/>
              <w:ind w:leftChars="280" w:left="852" w:hangingChars="75" w:hanging="180"/>
              <w:jc w:val="both"/>
            </w:pPr>
            <w:r w:rsidRPr="005A3B41">
              <w:rPr>
                <w:rFonts w:hAnsi="新細明體"/>
              </w:rPr>
              <w:t>4.</w:t>
            </w:r>
            <w:r w:rsidRPr="005A3B41">
              <w:rPr>
                <w:rFonts w:hAnsi="新細明體"/>
              </w:rPr>
              <w:t>受託人是否將可供分配之信託財產，依第</w:t>
            </w:r>
            <w:r w:rsidRPr="005A3B41">
              <w:rPr>
                <w:rFonts w:hAnsi="新細明體"/>
              </w:rPr>
              <w:t>2</w:t>
            </w:r>
            <w:r w:rsidRPr="005A3B41">
              <w:rPr>
                <w:rFonts w:hAnsi="新細明體"/>
              </w:rPr>
              <w:t>項之受益權比例分配予消費者？</w:t>
            </w:r>
          </w:p>
          <w:p w:rsidR="004706DB" w:rsidRPr="005A3B41" w:rsidRDefault="004706DB" w:rsidP="002E3C78">
            <w:pPr>
              <w:keepLines/>
              <w:spacing w:line="0" w:lineRule="atLeast"/>
              <w:ind w:leftChars="89" w:left="622" w:hangingChars="170" w:hanging="408"/>
              <w:jc w:val="both"/>
            </w:pPr>
            <w:r w:rsidRPr="005A3B41">
              <w:t>(</w:t>
            </w:r>
            <w:r w:rsidRPr="005A3B41">
              <w:rPr>
                <w:rFonts w:hAnsi="新細明體"/>
              </w:rPr>
              <w:t>十三</w:t>
            </w:r>
            <w:r w:rsidRPr="005A3B41">
              <w:t>)</w:t>
            </w:r>
            <w:r w:rsidRPr="005A3B41">
              <w:rPr>
                <w:rFonts w:hAnsi="新細明體"/>
              </w:rPr>
              <w:t>是否要求委託人逐案就下列事項，定期提供經受託人認可之第三人查核及至少每年提供經會計師查核簽認之報告：</w:t>
            </w:r>
          </w:p>
          <w:p w:rsidR="004706DB" w:rsidRPr="005A3B41" w:rsidRDefault="004706DB" w:rsidP="002E3C78">
            <w:pPr>
              <w:keepLines/>
              <w:spacing w:line="0" w:lineRule="atLeast"/>
              <w:ind w:leftChars="280" w:left="852" w:hangingChars="75" w:hanging="180"/>
              <w:jc w:val="both"/>
              <w:rPr>
                <w:rFonts w:hAnsi="新細明體"/>
              </w:rPr>
            </w:pPr>
            <w:r w:rsidRPr="005A3B41">
              <w:t>1.</w:t>
            </w:r>
            <w:r w:rsidRPr="005A3B41">
              <w:rPr>
                <w:rFonts w:hAnsi="新細明體"/>
              </w:rPr>
              <w:t>委託人應交付信託之金額、日期與實際交付信託是否相符？</w:t>
            </w:r>
          </w:p>
          <w:p w:rsidR="004706DB" w:rsidRPr="005A3B41" w:rsidRDefault="004706DB" w:rsidP="002E3C78">
            <w:pPr>
              <w:keepLines/>
              <w:spacing w:line="0" w:lineRule="atLeast"/>
              <w:ind w:leftChars="280" w:left="852" w:hangingChars="75" w:hanging="180"/>
              <w:jc w:val="both"/>
            </w:pPr>
            <w:r w:rsidRPr="005A3B41">
              <w:rPr>
                <w:rFonts w:hAnsi="新細明體"/>
              </w:rPr>
              <w:t>2.</w:t>
            </w:r>
            <w:r w:rsidRPr="005A3B41">
              <w:rPr>
                <w:rFonts w:hAnsi="新細明體"/>
              </w:rPr>
              <w:t>委託人告知受託人已收取消費者</w:t>
            </w:r>
            <w:proofErr w:type="gramStart"/>
            <w:r w:rsidRPr="005A3B41">
              <w:rPr>
                <w:rFonts w:hAnsi="新細明體"/>
              </w:rPr>
              <w:t>所繳價金</w:t>
            </w:r>
            <w:proofErr w:type="gramEnd"/>
            <w:r w:rsidRPr="005A3B41">
              <w:rPr>
                <w:rFonts w:hAnsi="新細明體"/>
              </w:rPr>
              <w:t>，是否有遲延未交付信託之情形？</w:t>
            </w:r>
          </w:p>
          <w:p w:rsidR="004706DB" w:rsidRPr="005A3B41" w:rsidRDefault="004706DB" w:rsidP="002E3C78">
            <w:pPr>
              <w:keepLines/>
              <w:spacing w:line="0" w:lineRule="atLeast"/>
              <w:ind w:leftChars="89" w:left="622" w:hangingChars="170" w:hanging="408"/>
              <w:jc w:val="both"/>
            </w:pPr>
            <w:r w:rsidRPr="005A3B41">
              <w:t>(</w:t>
            </w:r>
            <w:r w:rsidRPr="005A3B41">
              <w:rPr>
                <w:rFonts w:hAnsi="新細明體"/>
              </w:rPr>
              <w:t>十四</w:t>
            </w:r>
            <w:r w:rsidRPr="005A3B41">
              <w:t>)</w:t>
            </w:r>
            <w:r w:rsidRPr="005A3B41">
              <w:rPr>
                <w:rFonts w:hAnsi="新細明體"/>
              </w:rPr>
              <w:t>查核報告倘發現有金額、日期不符或遲延交付之情形，受託人是否即書面限期催告委託人將不足金額補足或要求改善？倘委託人仍未於期限內補足或改善，受託人是否公告於查詢網站</w:t>
            </w:r>
            <w:r w:rsidRPr="005A3B41">
              <w:rPr>
                <w:rFonts w:hAnsi="新細明體" w:hint="eastAsia"/>
                <w:color w:val="FF0000"/>
                <w:u w:val="single"/>
                <w:shd w:val="pct15" w:color="auto" w:fill="FFFFFF"/>
              </w:rPr>
              <w:t>及</w:t>
            </w:r>
            <w:proofErr w:type="gramStart"/>
            <w:r w:rsidRPr="005A3B41">
              <w:rPr>
                <w:rFonts w:hAnsi="新細明體" w:hint="eastAsia"/>
                <w:color w:val="FF0000"/>
                <w:u w:val="single"/>
                <w:shd w:val="pct15" w:color="auto" w:fill="FFFFFF"/>
              </w:rPr>
              <w:t>陳報建案</w:t>
            </w:r>
            <w:proofErr w:type="gramEnd"/>
            <w:r w:rsidRPr="005A3B41">
              <w:rPr>
                <w:rFonts w:hAnsi="新細明體" w:hint="eastAsia"/>
                <w:color w:val="FF0000"/>
                <w:u w:val="single"/>
                <w:shd w:val="pct15" w:color="auto" w:fill="FFFFFF"/>
              </w:rPr>
              <w:t>所在地</w:t>
            </w:r>
            <w:r w:rsidRPr="005A3B41">
              <w:rPr>
                <w:rFonts w:hAnsi="新細明體"/>
              </w:rPr>
              <w:t>之目的事業主管機關？</w:t>
            </w:r>
          </w:p>
          <w:p w:rsidR="004706DB" w:rsidRPr="005A3B41" w:rsidRDefault="004706DB" w:rsidP="002E3C78">
            <w:pPr>
              <w:keepLines/>
              <w:spacing w:line="0" w:lineRule="atLeast"/>
              <w:ind w:leftChars="89" w:left="622" w:hangingChars="170" w:hanging="408"/>
              <w:jc w:val="both"/>
              <w:rPr>
                <w:rFonts w:asciiTheme="minorEastAsia" w:eastAsiaTheme="minorEastAsia" w:hAnsiTheme="minorEastAsia"/>
              </w:rPr>
            </w:pPr>
            <w:r w:rsidRPr="005A3B41">
              <w:t>(</w:t>
            </w:r>
            <w:r w:rsidRPr="005A3B41">
              <w:rPr>
                <w:rFonts w:hAnsi="新細明體"/>
              </w:rPr>
              <w:t>十五</w:t>
            </w:r>
            <w:r w:rsidRPr="005A3B41">
              <w:t>)</w:t>
            </w:r>
            <w:r w:rsidRPr="005A3B41">
              <w:rPr>
                <w:rFonts w:hAnsi="新細明體"/>
              </w:rPr>
              <w:t>是否注意委託</w:t>
            </w:r>
            <w:r w:rsidRPr="005A3B41">
              <w:t>人能否按照信託契約確實履行義務</w:t>
            </w:r>
            <w:r w:rsidRPr="005A3B41">
              <w:rPr>
                <w:rFonts w:hAnsi="新細明體"/>
              </w:rPr>
              <w:t>？</w:t>
            </w:r>
            <w:r w:rsidRPr="005A3B41">
              <w:t>如發現委託人有違反信託契約之虞或業務經營、預售屋興建</w:t>
            </w:r>
            <w:r w:rsidRPr="005A3B41">
              <w:rPr>
                <w:rFonts w:asciiTheme="minorEastAsia" w:eastAsiaTheme="minorEastAsia" w:hAnsiTheme="minorEastAsia"/>
              </w:rPr>
              <w:t>計畫及財務狀況等異常徵兆時，是否</w:t>
            </w:r>
            <w:r w:rsidRPr="005A3B41">
              <w:rPr>
                <w:rFonts w:asciiTheme="minorEastAsia" w:eastAsiaTheme="minorEastAsia" w:hAnsiTheme="minorEastAsia" w:hint="eastAsia"/>
                <w:color w:val="FF0000"/>
                <w:u w:val="single"/>
                <w:shd w:val="pct15" w:color="auto" w:fill="FFFFFF"/>
              </w:rPr>
              <w:t>即書面限期</w:t>
            </w:r>
            <w:r w:rsidRPr="005A3B41">
              <w:rPr>
                <w:rFonts w:asciiTheme="minorEastAsia" w:eastAsiaTheme="minorEastAsia" w:hAnsiTheme="minorEastAsia"/>
              </w:rPr>
              <w:t>請其提出說明及改善方案？</w:t>
            </w:r>
          </w:p>
          <w:p w:rsidR="004706DB" w:rsidRPr="005A3B41" w:rsidRDefault="004706DB" w:rsidP="002E3C78">
            <w:pPr>
              <w:keepLines/>
              <w:spacing w:line="0" w:lineRule="atLeast"/>
              <w:ind w:leftChars="89" w:left="622" w:hangingChars="170" w:hanging="408"/>
              <w:jc w:val="both"/>
              <w:rPr>
                <w:rFonts w:ascii="新細明體" w:hAnsi="新細明體"/>
                <w:color w:val="000000" w:themeColor="text1"/>
              </w:rPr>
            </w:pPr>
            <w:r w:rsidRPr="005A3B41">
              <w:rPr>
                <w:rFonts w:asciiTheme="minorEastAsia" w:eastAsiaTheme="minorEastAsia" w:hAnsiTheme="minorEastAsia"/>
              </w:rPr>
              <w:t>(十六)委託人如以信託方式提供履約</w:t>
            </w:r>
            <w:r w:rsidRPr="005A3B41">
              <w:rPr>
                <w:rFonts w:ascii="新細明體" w:hAnsi="新細明體" w:hint="eastAsia"/>
                <w:color w:val="FF0000"/>
                <w:u w:val="single"/>
                <w:shd w:val="pct15" w:color="auto" w:fill="FFFFFF"/>
              </w:rPr>
              <w:t>擔</w:t>
            </w:r>
            <w:r w:rsidRPr="005A3B41">
              <w:rPr>
                <w:rFonts w:ascii="新細明體" w:hAnsi="新細明體" w:hint="eastAsia"/>
              </w:rPr>
              <w:t>保</w:t>
            </w:r>
            <w:r w:rsidRPr="005A3B41">
              <w:rPr>
                <w:rFonts w:asciiTheme="minorEastAsia" w:eastAsiaTheme="minorEastAsia" w:hAnsiTheme="minorEastAsia"/>
              </w:rPr>
              <w:t>機制，如依信託業營運範圍受益權轉讓限制風險揭露及行銷訂約管理辦法第</w:t>
            </w:r>
            <w:r w:rsidRPr="005A3B41">
              <w:rPr>
                <w:rFonts w:asciiTheme="minorEastAsia" w:eastAsiaTheme="minorEastAsia" w:hAnsiTheme="minorEastAsia" w:hint="eastAsia"/>
                <w:color w:val="FF0000"/>
                <w:u w:val="single"/>
                <w:shd w:val="pct15" w:color="auto" w:fill="FFFFFF"/>
              </w:rPr>
              <w:t>十九</w:t>
            </w:r>
            <w:r w:rsidRPr="005A3B41">
              <w:rPr>
                <w:rFonts w:asciiTheme="minorEastAsia" w:eastAsiaTheme="minorEastAsia" w:hAnsiTheme="minorEastAsia"/>
              </w:rPr>
              <w:t>條第</w:t>
            </w:r>
            <w:r w:rsidRPr="005A3B41">
              <w:rPr>
                <w:rFonts w:asciiTheme="minorEastAsia" w:eastAsiaTheme="minorEastAsia" w:hAnsiTheme="minorEastAsia" w:hint="eastAsia"/>
                <w:color w:val="FF0000"/>
                <w:u w:val="single"/>
                <w:shd w:val="pct15" w:color="auto" w:fill="FFFFFF"/>
              </w:rPr>
              <w:t>一</w:t>
            </w:r>
            <w:r w:rsidRPr="005A3B41">
              <w:rPr>
                <w:rFonts w:asciiTheme="minorEastAsia" w:eastAsiaTheme="minorEastAsia" w:hAnsiTheme="minorEastAsia"/>
              </w:rPr>
              <w:t>款至第</w:t>
            </w:r>
            <w:r w:rsidRPr="005A3B41">
              <w:rPr>
                <w:rFonts w:asciiTheme="minorEastAsia" w:eastAsiaTheme="minorEastAsia" w:hAnsiTheme="minorEastAsia" w:hint="eastAsia"/>
                <w:color w:val="FF0000"/>
                <w:u w:val="single"/>
                <w:shd w:val="pct15" w:color="auto" w:fill="FFFFFF"/>
              </w:rPr>
              <w:t>三</w:t>
            </w:r>
            <w:r w:rsidRPr="005A3B41">
              <w:rPr>
                <w:rFonts w:asciiTheme="minorEastAsia" w:eastAsiaTheme="minorEastAsia" w:hAnsiTheme="minorEastAsia"/>
              </w:rPr>
              <w:t>款申請信託受益權之轉讓，除已依約提供商品或服務者外，是否未同意委託人辦理？</w:t>
            </w:r>
          </w:p>
        </w:tc>
        <w:tc>
          <w:tcPr>
            <w:tcW w:w="4867" w:type="dxa"/>
          </w:tcPr>
          <w:p w:rsidR="004706DB" w:rsidRPr="005A3B41" w:rsidRDefault="004706DB" w:rsidP="002E3C78">
            <w:pPr>
              <w:spacing w:line="0" w:lineRule="atLeast"/>
              <w:jc w:val="both"/>
            </w:pPr>
            <w:r w:rsidRPr="005A3B41">
              <w:t>一、作業程序</w:t>
            </w:r>
          </w:p>
          <w:p w:rsidR="004706DB" w:rsidRPr="005A3B41" w:rsidRDefault="004706DB" w:rsidP="002E3C78">
            <w:pPr>
              <w:keepLines/>
              <w:spacing w:line="0" w:lineRule="atLeast"/>
              <w:ind w:leftChars="89" w:left="718" w:hangingChars="210" w:hanging="504"/>
              <w:jc w:val="both"/>
            </w:pPr>
            <w:r w:rsidRPr="005A3B41">
              <w:t>(</w:t>
            </w:r>
            <w:proofErr w:type="gramStart"/>
            <w:r w:rsidRPr="005A3B41">
              <w:rPr>
                <w:rFonts w:hAnsi="新細明體"/>
              </w:rPr>
              <w:t>一</w:t>
            </w:r>
            <w:proofErr w:type="gramEnd"/>
            <w:r w:rsidRPr="005A3B41">
              <w:t>)</w:t>
            </w:r>
            <w:r w:rsidRPr="005A3B41">
              <w:rPr>
                <w:rFonts w:hAnsi="新細明體"/>
              </w:rPr>
              <w:t>承接業務及續約</w:t>
            </w:r>
          </w:p>
          <w:p w:rsidR="004706DB" w:rsidRPr="005A3B41" w:rsidRDefault="004706DB" w:rsidP="002E3C78">
            <w:pPr>
              <w:keepLines/>
              <w:spacing w:line="0" w:lineRule="atLeast"/>
              <w:ind w:leftChars="235" w:left="744" w:hangingChars="75" w:hanging="180"/>
              <w:jc w:val="both"/>
              <w:rPr>
                <w:rFonts w:hAnsi="新細明體"/>
              </w:rPr>
            </w:pPr>
            <w:r w:rsidRPr="005A3B41">
              <w:t>1.</w:t>
            </w:r>
            <w:r w:rsidRPr="005A3B41">
              <w:rPr>
                <w:rFonts w:hAnsi="新細明體"/>
              </w:rPr>
              <w:t>辦理預售屋買賣定型化契約履約</w:t>
            </w:r>
            <w:r w:rsidRPr="005A3B41">
              <w:rPr>
                <w:rFonts w:ascii="新細明體" w:hAnsi="新細明體" w:hint="eastAsia"/>
                <w:color w:val="000000" w:themeColor="text1"/>
              </w:rPr>
              <w:t>保</w:t>
            </w:r>
            <w:r w:rsidRPr="005A3B41">
              <w:rPr>
                <w:rFonts w:ascii="新細明體" w:hAnsi="新細明體" w:hint="eastAsia"/>
                <w:color w:val="FF0000"/>
                <w:u w:val="single"/>
                <w:shd w:val="pct15" w:color="auto" w:fill="FFFFFF"/>
              </w:rPr>
              <w:t>證</w:t>
            </w:r>
            <w:r w:rsidRPr="005A3B41">
              <w:rPr>
                <w:rFonts w:hAnsi="新細明體"/>
              </w:rPr>
              <w:t>機制之不動產開發信託業務時，應依受託人內部作業分工相關規定評估</w:t>
            </w:r>
            <w:r w:rsidRPr="005A3B41">
              <w:rPr>
                <w:rFonts w:hAnsi="新細明體"/>
                <w:color w:val="FF0000"/>
                <w:u w:val="single"/>
                <w:shd w:val="pct15" w:color="auto" w:fill="FFFFFF"/>
              </w:rPr>
              <w:t>之</w:t>
            </w:r>
            <w:r w:rsidRPr="005A3B41">
              <w:rPr>
                <w:rFonts w:hAnsi="新細明體"/>
              </w:rPr>
              <w:t>，並依相關規定就委託人</w:t>
            </w:r>
            <w:r w:rsidRPr="005A3B41">
              <w:rPr>
                <w:color w:val="FF0000"/>
                <w:u w:val="single"/>
                <w:shd w:val="pct15" w:color="auto" w:fill="FFFFFF"/>
              </w:rPr>
              <w:t>(</w:t>
            </w:r>
            <w:r w:rsidRPr="005A3B41">
              <w:rPr>
                <w:rFonts w:hAnsi="新細明體"/>
                <w:color w:val="FF0000"/>
                <w:u w:val="single"/>
                <w:shd w:val="pct15" w:color="auto" w:fill="FFFFFF"/>
              </w:rPr>
              <w:t>建方</w:t>
            </w:r>
            <w:r w:rsidRPr="005A3B41">
              <w:rPr>
                <w:color w:val="FF0000"/>
                <w:u w:val="single"/>
                <w:shd w:val="pct15" w:color="auto" w:fill="FFFFFF"/>
              </w:rPr>
              <w:t>)</w:t>
            </w:r>
            <w:r w:rsidRPr="005A3B41">
              <w:rPr>
                <w:rFonts w:hAnsi="新細明體"/>
              </w:rPr>
              <w:t>之經營能力、誠實信用、財務及銷售狀況、內部控制及業務展望等事項考量是否承接及續約，以及留存委託人</w:t>
            </w:r>
            <w:r w:rsidRPr="005A3B41">
              <w:rPr>
                <w:color w:val="FF0000"/>
                <w:u w:val="single"/>
                <w:shd w:val="pct15" w:color="auto" w:fill="FFFFFF"/>
              </w:rPr>
              <w:t>(</w:t>
            </w:r>
            <w:r w:rsidRPr="005A3B41">
              <w:rPr>
                <w:rFonts w:hAnsi="新細明體"/>
                <w:color w:val="FF0000"/>
                <w:u w:val="single"/>
                <w:shd w:val="pct15" w:color="auto" w:fill="FFFFFF"/>
              </w:rPr>
              <w:t>建方</w:t>
            </w:r>
            <w:r w:rsidRPr="005A3B41">
              <w:rPr>
                <w:color w:val="FF0000"/>
                <w:u w:val="single"/>
                <w:shd w:val="pct15" w:color="auto" w:fill="FFFFFF"/>
              </w:rPr>
              <w:t>)</w:t>
            </w:r>
            <w:r w:rsidRPr="005A3B41">
              <w:rPr>
                <w:rFonts w:hAnsi="新細明體"/>
              </w:rPr>
              <w:t>所提供資格證明文件。</w:t>
            </w:r>
          </w:p>
          <w:p w:rsidR="004706DB" w:rsidRPr="005A3B41" w:rsidRDefault="004706DB" w:rsidP="002E3C78">
            <w:pPr>
              <w:keepLines/>
              <w:spacing w:line="0" w:lineRule="atLeast"/>
              <w:ind w:leftChars="235" w:left="744" w:hangingChars="75" w:hanging="180"/>
              <w:jc w:val="both"/>
              <w:rPr>
                <w:rFonts w:hAnsi="新細明體"/>
              </w:rPr>
            </w:pPr>
          </w:p>
          <w:p w:rsidR="004706DB" w:rsidRPr="005A3B41" w:rsidRDefault="004706DB" w:rsidP="002E3C78">
            <w:pPr>
              <w:keepLines/>
              <w:spacing w:line="0" w:lineRule="atLeast"/>
              <w:ind w:leftChars="235" w:left="744" w:hangingChars="75" w:hanging="180"/>
              <w:jc w:val="both"/>
            </w:pPr>
          </w:p>
          <w:p w:rsidR="004706DB" w:rsidRPr="005A3B41" w:rsidRDefault="004706DB" w:rsidP="002E3C78">
            <w:pPr>
              <w:keepLines/>
              <w:spacing w:line="0" w:lineRule="atLeast"/>
              <w:ind w:leftChars="235" w:left="744" w:hangingChars="75" w:hanging="180"/>
              <w:jc w:val="both"/>
            </w:pPr>
            <w:r w:rsidRPr="005A3B41">
              <w:t>2.</w:t>
            </w:r>
            <w:r w:rsidRPr="005A3B41">
              <w:rPr>
                <w:rFonts w:hAnsi="新細明體"/>
              </w:rPr>
              <w:t>委託人</w:t>
            </w:r>
            <w:r w:rsidRPr="005A3B41">
              <w:rPr>
                <w:color w:val="FF0000"/>
                <w:u w:val="single"/>
                <w:shd w:val="pct15" w:color="auto" w:fill="FFFFFF"/>
              </w:rPr>
              <w:t>(</w:t>
            </w:r>
            <w:r w:rsidRPr="005A3B41">
              <w:rPr>
                <w:rFonts w:hAnsi="新細明體"/>
                <w:color w:val="FF0000"/>
                <w:u w:val="single"/>
                <w:shd w:val="pct15" w:color="auto" w:fill="FFFFFF"/>
              </w:rPr>
              <w:t>建方</w:t>
            </w:r>
            <w:r w:rsidRPr="005A3B41">
              <w:rPr>
                <w:color w:val="FF0000"/>
                <w:u w:val="single"/>
                <w:shd w:val="pct15" w:color="auto" w:fill="FFFFFF"/>
              </w:rPr>
              <w:t>)</w:t>
            </w:r>
            <w:r w:rsidRPr="005A3B41">
              <w:rPr>
                <w:rFonts w:hAnsi="新細明體"/>
              </w:rPr>
              <w:t>如提供會計師財務報表查核報告，應為評估重要依據。</w:t>
            </w:r>
          </w:p>
          <w:p w:rsidR="004706DB" w:rsidRPr="005A3B41" w:rsidRDefault="004706DB" w:rsidP="002E3C78">
            <w:pPr>
              <w:keepLines/>
              <w:spacing w:line="0" w:lineRule="atLeast"/>
              <w:ind w:leftChars="89" w:left="718" w:hangingChars="210" w:hanging="504"/>
              <w:jc w:val="both"/>
            </w:pPr>
            <w:r w:rsidRPr="005A3B41">
              <w:t>(</w:t>
            </w:r>
            <w:r w:rsidRPr="005A3B41">
              <w:rPr>
                <w:rFonts w:hAnsi="新細明體"/>
              </w:rPr>
              <w:t>二</w:t>
            </w:r>
            <w:r w:rsidRPr="005A3B41">
              <w:t>)</w:t>
            </w:r>
            <w:r w:rsidRPr="005A3B41">
              <w:rPr>
                <w:rFonts w:hAnsi="新細明體"/>
              </w:rPr>
              <w:t>簽訂信託契約</w:t>
            </w:r>
          </w:p>
          <w:p w:rsidR="004706DB" w:rsidRPr="005A3B41" w:rsidRDefault="004706DB" w:rsidP="002E3C78">
            <w:pPr>
              <w:keepLines/>
              <w:spacing w:line="0" w:lineRule="atLeast"/>
              <w:ind w:leftChars="235" w:left="744" w:hangingChars="75" w:hanging="180"/>
              <w:jc w:val="both"/>
              <w:rPr>
                <w:rFonts w:ascii="新細明體" w:hAnsi="新細明體"/>
              </w:rPr>
            </w:pPr>
            <w:r w:rsidRPr="005A3B41">
              <w:t>1.</w:t>
            </w:r>
            <w:r w:rsidRPr="005A3B41">
              <w:rPr>
                <w:rFonts w:ascii="新細明體" w:hAnsi="新細明體" w:hint="eastAsia"/>
                <w:color w:val="FF0000"/>
                <w:u w:val="single"/>
                <w:shd w:val="pct15" w:color="auto" w:fill="FFFFFF"/>
              </w:rPr>
              <w:t>簽訂信託契約時，</w:t>
            </w:r>
            <w:r w:rsidRPr="005A3B41">
              <w:rPr>
                <w:rFonts w:ascii="新細明體" w:hAnsi="新細明體" w:hint="eastAsia"/>
                <w:color w:val="000000" w:themeColor="text1"/>
              </w:rPr>
              <w:t>除依信託業法及其他法令規定記載應記載事項外，</w:t>
            </w:r>
            <w:r w:rsidRPr="005A3B41">
              <w:rPr>
                <w:rFonts w:ascii="新細明體" w:hAnsi="新細明體" w:hint="eastAsia"/>
                <w:color w:val="FF0000"/>
                <w:u w:val="single"/>
                <w:shd w:val="pct15" w:color="auto" w:fill="FFFFFF"/>
              </w:rPr>
              <w:t>相關內容</w:t>
            </w:r>
            <w:r w:rsidRPr="005A3B41">
              <w:rPr>
                <w:rFonts w:ascii="新細明體" w:hAnsi="新細明體" w:hint="eastAsia"/>
                <w:color w:val="000000" w:themeColor="text1"/>
              </w:rPr>
              <w:t>應</w:t>
            </w:r>
            <w:r w:rsidRPr="005A3B41">
              <w:rPr>
                <w:rFonts w:ascii="新細明體" w:hAnsi="新細明體" w:hint="eastAsia"/>
              </w:rPr>
              <w:t>依「中華民國信託業商業同業公會會員辦理預售屋『不動產開發信託』與『價金信託』業務應行注意事項」</w:t>
            </w:r>
            <w:r w:rsidRPr="005A3B41">
              <w:rPr>
                <w:rFonts w:ascii="新細明體" w:hAnsi="新細明體" w:hint="eastAsia"/>
                <w:color w:val="FF0000"/>
                <w:u w:val="single"/>
                <w:shd w:val="pct15" w:color="auto" w:fill="FFFFFF"/>
              </w:rPr>
              <w:t>第七條及第十二條</w:t>
            </w:r>
            <w:r w:rsidRPr="005A3B41">
              <w:rPr>
                <w:rFonts w:ascii="新細明體" w:hAnsi="新細明體" w:hint="eastAsia"/>
              </w:rPr>
              <w:t>規定</w:t>
            </w:r>
            <w:r w:rsidRPr="005A3B41">
              <w:rPr>
                <w:rFonts w:ascii="新細明體" w:hAnsi="新細明體" w:hint="eastAsia"/>
                <w:color w:val="FF0000"/>
                <w:u w:val="single"/>
                <w:shd w:val="pct15" w:color="auto" w:fill="FFFFFF"/>
              </w:rPr>
              <w:t>辦理，以及</w:t>
            </w:r>
            <w:r w:rsidRPr="005A3B41">
              <w:rPr>
                <w:rFonts w:ascii="新細明體" w:hAnsi="新細明體" w:hint="eastAsia"/>
              </w:rPr>
              <w:t>就消費者</w:t>
            </w:r>
            <w:proofErr w:type="gramStart"/>
            <w:r w:rsidRPr="005A3B41">
              <w:rPr>
                <w:rFonts w:ascii="新細明體" w:hAnsi="新細明體" w:hint="eastAsia"/>
              </w:rPr>
              <w:t>所繳價金</w:t>
            </w:r>
            <w:proofErr w:type="gramEnd"/>
            <w:r w:rsidRPr="005A3B41">
              <w:rPr>
                <w:rFonts w:ascii="新細明體" w:hAnsi="新細明體" w:hint="eastAsia"/>
              </w:rPr>
              <w:t>交付信託約定下列事項：</w:t>
            </w:r>
          </w:p>
          <w:p w:rsidR="004706DB" w:rsidRPr="005A3B41" w:rsidRDefault="004706DB" w:rsidP="002E3C78">
            <w:pPr>
              <w:keepLines/>
              <w:spacing w:line="0" w:lineRule="atLeast"/>
              <w:ind w:leftChars="250" w:left="888" w:hangingChars="120" w:hanging="288"/>
              <w:jc w:val="both"/>
            </w:pPr>
            <w:r w:rsidRPr="005A3B41">
              <w:t>(1)</w:t>
            </w:r>
            <w:r w:rsidRPr="005A3B41">
              <w:rPr>
                <w:rFonts w:hAnsi="新細明體"/>
              </w:rPr>
              <w:t>消費者所</w:t>
            </w:r>
            <w:proofErr w:type="gramStart"/>
            <w:r w:rsidRPr="005A3B41">
              <w:rPr>
                <w:rFonts w:hAnsi="新細明體"/>
              </w:rPr>
              <w:t>繳價金除直接匯</w:t>
            </w:r>
            <w:proofErr w:type="gramEnd"/>
            <w:r w:rsidRPr="005A3B41">
              <w:t>(</w:t>
            </w:r>
            <w:r w:rsidRPr="005A3B41">
              <w:rPr>
                <w:rFonts w:hAnsi="新細明體"/>
              </w:rPr>
              <w:t>存</w:t>
            </w:r>
            <w:r w:rsidRPr="005A3B41">
              <w:t>)</w:t>
            </w:r>
            <w:r w:rsidRPr="005A3B41">
              <w:rPr>
                <w:rFonts w:hAnsi="新細明體"/>
              </w:rPr>
              <w:t>入信託</w:t>
            </w:r>
            <w:proofErr w:type="gramStart"/>
            <w:r w:rsidRPr="005A3B41">
              <w:rPr>
                <w:rFonts w:hAnsi="新細明體"/>
              </w:rPr>
              <w:t>專戶者外</w:t>
            </w:r>
            <w:proofErr w:type="gramEnd"/>
            <w:r w:rsidRPr="005A3B41">
              <w:rPr>
                <w:rFonts w:hAnsi="新細明體"/>
              </w:rPr>
              <w:t>，委託人至遲應於收訖</w:t>
            </w:r>
            <w:proofErr w:type="gramStart"/>
            <w:r w:rsidRPr="005A3B41">
              <w:rPr>
                <w:rFonts w:hAnsi="新細明體"/>
              </w:rPr>
              <w:t>該筆價金</w:t>
            </w:r>
            <w:proofErr w:type="gramEnd"/>
            <w:r w:rsidRPr="005A3B41">
              <w:rPr>
                <w:rFonts w:hAnsi="新細明體"/>
              </w:rPr>
              <w:t>之次一營業日交付信託。</w:t>
            </w:r>
          </w:p>
          <w:p w:rsidR="004706DB" w:rsidRPr="005A3B41" w:rsidRDefault="004706DB" w:rsidP="002E3C78">
            <w:pPr>
              <w:keepLines/>
              <w:spacing w:line="0" w:lineRule="atLeast"/>
              <w:ind w:leftChars="250" w:left="888" w:hangingChars="120" w:hanging="288"/>
              <w:jc w:val="both"/>
            </w:pPr>
            <w:r w:rsidRPr="005A3B41">
              <w:t>(2)</w:t>
            </w:r>
            <w:r w:rsidRPr="005A3B41">
              <w:rPr>
                <w:rFonts w:hAnsi="新細明體"/>
              </w:rPr>
              <w:t>委託人應整理交付信託之價金明細，載明契約編號及金額，按月或特定</w:t>
            </w:r>
            <w:proofErr w:type="gramStart"/>
            <w:r w:rsidRPr="005A3B41">
              <w:rPr>
                <w:rFonts w:hAnsi="新細明體"/>
              </w:rPr>
              <w:t>期日逐筆</w:t>
            </w:r>
            <w:proofErr w:type="gramEnd"/>
            <w:r w:rsidRPr="005A3B41">
              <w:rPr>
                <w:rFonts w:hAnsi="新細明體"/>
              </w:rPr>
              <w:t>結算造冊，並於次月底或次月同一期日前提供予受託人核對。</w:t>
            </w:r>
          </w:p>
          <w:p w:rsidR="004706DB" w:rsidRPr="005A3B41" w:rsidRDefault="004706DB" w:rsidP="002E3C78">
            <w:pPr>
              <w:keepLines/>
              <w:spacing w:line="0" w:lineRule="atLeast"/>
              <w:ind w:leftChars="235" w:left="744" w:hangingChars="75" w:hanging="180"/>
              <w:jc w:val="both"/>
              <w:rPr>
                <w:rFonts w:hAnsi="新細明體"/>
              </w:rPr>
            </w:pPr>
            <w:r w:rsidRPr="005A3B41">
              <w:t>2.</w:t>
            </w:r>
            <w:r w:rsidRPr="005A3B41">
              <w:rPr>
                <w:rFonts w:hAnsi="新細明體"/>
                <w:color w:val="FF0000"/>
                <w:u w:val="single"/>
                <w:shd w:val="pct15" w:color="auto" w:fill="FFFFFF"/>
              </w:rPr>
              <w:t>辦理預售屋買賣定型化契約履約</w:t>
            </w:r>
            <w:r w:rsidRPr="005A3B41">
              <w:rPr>
                <w:rFonts w:ascii="新細明體" w:hAnsi="新細明體" w:hint="eastAsia"/>
                <w:color w:val="FF0000"/>
                <w:u w:val="single"/>
                <w:shd w:val="pct15" w:color="auto" w:fill="FFFFFF"/>
              </w:rPr>
              <w:t>保證</w:t>
            </w:r>
            <w:r w:rsidRPr="005A3B41">
              <w:rPr>
                <w:rFonts w:hAnsi="新細明體"/>
                <w:color w:val="FF0000"/>
                <w:u w:val="single"/>
                <w:shd w:val="pct15" w:color="auto" w:fill="FFFFFF"/>
              </w:rPr>
              <w:t>機制之不動產開發信託，</w:t>
            </w:r>
            <w:r w:rsidRPr="005A3B41">
              <w:rPr>
                <w:rFonts w:hAnsi="新細明體"/>
              </w:rPr>
              <w:t>應與委託人於信託契約中約定受益人不得轉讓其受益權及不得以受益權為標的物設定質權。</w:t>
            </w: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976E29" w:rsidRPr="005A3B41" w:rsidRDefault="00976E29"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2E3C78" w:rsidRPr="005A3B41" w:rsidRDefault="002E3C78" w:rsidP="002E3C78">
            <w:pPr>
              <w:keepLines/>
              <w:spacing w:line="0" w:lineRule="atLeast"/>
              <w:ind w:leftChars="238" w:left="811" w:hangingChars="100" w:hanging="240"/>
              <w:jc w:val="both"/>
              <w:rPr>
                <w:rFonts w:hAnsi="新細明體"/>
              </w:rPr>
            </w:pPr>
          </w:p>
          <w:p w:rsidR="002E3C78" w:rsidRPr="005A3B41" w:rsidRDefault="002E3C78" w:rsidP="002E3C78">
            <w:pPr>
              <w:keepLines/>
              <w:spacing w:line="0" w:lineRule="atLeast"/>
              <w:ind w:leftChars="238" w:left="811" w:hangingChars="100" w:hanging="240"/>
              <w:jc w:val="both"/>
              <w:rPr>
                <w:rFonts w:hAnsi="新細明體"/>
              </w:rPr>
            </w:pPr>
          </w:p>
          <w:p w:rsidR="002E3C78" w:rsidRPr="005A3B41" w:rsidRDefault="002E3C78" w:rsidP="002E3C78">
            <w:pPr>
              <w:keepLines/>
              <w:spacing w:line="0" w:lineRule="atLeast"/>
              <w:ind w:leftChars="238" w:left="811" w:hangingChars="100" w:hanging="240"/>
              <w:jc w:val="both"/>
              <w:rPr>
                <w:rFonts w:hAnsi="新細明體"/>
              </w:rPr>
            </w:pPr>
          </w:p>
          <w:p w:rsidR="002E3C78" w:rsidRPr="005A3B41" w:rsidRDefault="002E3C78"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rPr>
                <w:rFonts w:hAnsi="新細明體"/>
              </w:rPr>
            </w:pPr>
          </w:p>
          <w:p w:rsidR="004706DB" w:rsidRPr="005A3B41" w:rsidRDefault="004706DB" w:rsidP="002E3C78">
            <w:pPr>
              <w:keepLines/>
              <w:spacing w:line="0" w:lineRule="atLeast"/>
              <w:ind w:leftChars="238" w:left="811" w:hangingChars="100" w:hanging="240"/>
              <w:jc w:val="both"/>
            </w:pPr>
          </w:p>
          <w:p w:rsidR="004706DB" w:rsidRPr="005A3B41" w:rsidRDefault="004706DB" w:rsidP="002E3C78">
            <w:pPr>
              <w:keepLines/>
              <w:spacing w:line="0" w:lineRule="atLeast"/>
              <w:ind w:leftChars="89" w:left="718" w:hangingChars="210" w:hanging="504"/>
              <w:jc w:val="both"/>
            </w:pPr>
            <w:r w:rsidRPr="005A3B41">
              <w:t>(</w:t>
            </w:r>
            <w:r w:rsidRPr="005A3B41">
              <w:rPr>
                <w:rFonts w:hAnsi="新細明體"/>
              </w:rPr>
              <w:t>三</w:t>
            </w:r>
            <w:r w:rsidRPr="005A3B41">
              <w:t>)</w:t>
            </w:r>
            <w:r w:rsidRPr="005A3B41">
              <w:rPr>
                <w:rFonts w:hAnsi="新細明體"/>
              </w:rPr>
              <w:t>作業管理</w:t>
            </w:r>
          </w:p>
          <w:p w:rsidR="004706DB" w:rsidRPr="005A3B41" w:rsidRDefault="004706DB" w:rsidP="002E3C78">
            <w:pPr>
              <w:keepLines/>
              <w:spacing w:line="0" w:lineRule="atLeast"/>
              <w:ind w:leftChars="235" w:left="744" w:hangingChars="75" w:hanging="180"/>
              <w:jc w:val="both"/>
            </w:pPr>
            <w:r w:rsidRPr="005A3B41">
              <w:t>1.</w:t>
            </w:r>
            <w:r w:rsidRPr="005A3B41">
              <w:rPr>
                <w:rFonts w:hAnsi="新細明體"/>
              </w:rPr>
              <w:t>買賣契約應有編號，由委託人自行登錄及控管，並應要求委託人提供契約編號簿冊及載明消費者資料，且得派員或委託他人定期或不定期查核。</w:t>
            </w:r>
          </w:p>
          <w:p w:rsidR="004706DB" w:rsidRPr="005A3B41" w:rsidRDefault="004706DB" w:rsidP="002E3C78">
            <w:pPr>
              <w:keepLines/>
              <w:spacing w:line="0" w:lineRule="atLeast"/>
              <w:ind w:leftChars="235" w:left="744" w:hangingChars="75" w:hanging="180"/>
              <w:jc w:val="both"/>
            </w:pPr>
            <w:r w:rsidRPr="005A3B41">
              <w:t>2.</w:t>
            </w:r>
            <w:r w:rsidRPr="005A3B41">
              <w:rPr>
                <w:rFonts w:hAnsi="新細明體"/>
              </w:rPr>
              <w:t>影印、縮影照像或以電子檔案方式留存消費者之各項證件。</w:t>
            </w:r>
          </w:p>
          <w:p w:rsidR="004706DB" w:rsidRPr="005A3B41" w:rsidRDefault="004706DB" w:rsidP="002E3C78">
            <w:pPr>
              <w:keepLines/>
              <w:spacing w:line="0" w:lineRule="atLeast"/>
              <w:ind w:leftChars="235" w:left="744" w:hangingChars="75" w:hanging="180"/>
              <w:jc w:val="both"/>
            </w:pPr>
            <w:r w:rsidRPr="005A3B41">
              <w:t>3.</w:t>
            </w:r>
            <w:r w:rsidRPr="005A3B41">
              <w:rPr>
                <w:rFonts w:hAnsi="新細明體"/>
              </w:rPr>
              <w:t>於符合下列條件之一時，信託契約得提前終止：</w:t>
            </w:r>
          </w:p>
          <w:p w:rsidR="004706DB" w:rsidRPr="005A3B41" w:rsidRDefault="004706DB" w:rsidP="002E3C78">
            <w:pPr>
              <w:keepLines/>
              <w:spacing w:line="0" w:lineRule="atLeast"/>
              <w:ind w:leftChars="250" w:left="888" w:hangingChars="120" w:hanging="288"/>
              <w:jc w:val="both"/>
            </w:pPr>
            <w:r w:rsidRPr="005A3B41">
              <w:t>(1)</w:t>
            </w:r>
            <w:r w:rsidRPr="005A3B41">
              <w:rPr>
                <w:rFonts w:hAnsi="新細明體"/>
              </w:rPr>
              <w:t>委託人已向受託人提出對消費者提供其他替代履約</w:t>
            </w:r>
            <w:r w:rsidRPr="005A3B41">
              <w:rPr>
                <w:rFonts w:ascii="新細明體" w:hAnsi="新細明體" w:hint="eastAsia"/>
                <w:color w:val="000000" w:themeColor="text1"/>
              </w:rPr>
              <w:t>保</w:t>
            </w:r>
            <w:r w:rsidRPr="005A3B41">
              <w:rPr>
                <w:rFonts w:ascii="新細明體" w:hAnsi="新細明體" w:hint="eastAsia"/>
                <w:color w:val="FF0000"/>
                <w:u w:val="single"/>
                <w:shd w:val="pct15" w:color="auto" w:fill="FFFFFF"/>
              </w:rPr>
              <w:t>證</w:t>
            </w:r>
            <w:r w:rsidRPr="005A3B41">
              <w:rPr>
                <w:rFonts w:hAnsi="新細明體"/>
              </w:rPr>
              <w:t>機制之證明。</w:t>
            </w:r>
          </w:p>
          <w:p w:rsidR="004706DB" w:rsidRPr="005A3B41" w:rsidRDefault="004706DB" w:rsidP="002E3C78">
            <w:pPr>
              <w:keepLines/>
              <w:spacing w:line="0" w:lineRule="atLeast"/>
              <w:ind w:leftChars="250" w:left="888" w:hangingChars="120" w:hanging="288"/>
              <w:jc w:val="both"/>
            </w:pPr>
            <w:r w:rsidRPr="005A3B41">
              <w:t>(2)</w:t>
            </w:r>
            <w:r w:rsidRPr="005A3B41">
              <w:rPr>
                <w:rFonts w:hAnsi="新細明體"/>
              </w:rPr>
              <w:t>信託契約所定受託人義務已有新受託人以書面同意並承諾接續履行至原信託契約存續期間屆滿者。</w:t>
            </w:r>
          </w:p>
          <w:p w:rsidR="004706DB" w:rsidRPr="005A3B41" w:rsidRDefault="004706DB" w:rsidP="002E3C78">
            <w:pPr>
              <w:keepLines/>
              <w:spacing w:line="0" w:lineRule="atLeast"/>
              <w:ind w:leftChars="308" w:left="739"/>
              <w:jc w:val="both"/>
            </w:pPr>
            <w:r w:rsidRPr="005A3B41">
              <w:rPr>
                <w:rFonts w:hAnsi="新細明體"/>
              </w:rPr>
              <w:t>前述</w:t>
            </w:r>
            <w:r w:rsidRPr="005A3B41">
              <w:t>(1)</w:t>
            </w:r>
            <w:r w:rsidRPr="005A3B41">
              <w:rPr>
                <w:rFonts w:hAnsi="新細明體"/>
              </w:rPr>
              <w:t>所稱委託人已向受託人提出對消費者提供其他替代之履約</w:t>
            </w:r>
            <w:r w:rsidRPr="005A3B41">
              <w:rPr>
                <w:rFonts w:ascii="新細明體" w:hAnsi="新細明體" w:hint="eastAsia"/>
                <w:color w:val="000000" w:themeColor="text1"/>
              </w:rPr>
              <w:t>保</w:t>
            </w:r>
            <w:r w:rsidRPr="005A3B41">
              <w:rPr>
                <w:rFonts w:ascii="新細明體" w:hAnsi="新細明體" w:hint="eastAsia"/>
                <w:color w:val="FF0000"/>
                <w:u w:val="single"/>
                <w:shd w:val="pct15" w:color="auto" w:fill="FFFFFF"/>
              </w:rPr>
              <w:t>證</w:t>
            </w:r>
            <w:r w:rsidRPr="005A3B41">
              <w:rPr>
                <w:rFonts w:hAnsi="新細明體"/>
              </w:rPr>
              <w:t>機制之證明，及</w:t>
            </w:r>
            <w:r w:rsidRPr="005A3B41">
              <w:t>(2)</w:t>
            </w:r>
            <w:r w:rsidRPr="005A3B41">
              <w:rPr>
                <w:rFonts w:hAnsi="新細明體"/>
              </w:rPr>
              <w:t>所稱新受託人承諾接續履行信託契約所定受託人義務之書面內容等，</w:t>
            </w:r>
            <w:proofErr w:type="gramStart"/>
            <w:r w:rsidRPr="005A3B41">
              <w:rPr>
                <w:rFonts w:hAnsi="新細明體"/>
              </w:rPr>
              <w:t>均應包含</w:t>
            </w:r>
            <w:proofErr w:type="gramEnd"/>
            <w:r w:rsidRPr="005A3B41">
              <w:rPr>
                <w:rFonts w:hAnsi="新細明體"/>
              </w:rPr>
              <w:t>原信託契約與後續信託或履約</w:t>
            </w:r>
            <w:r w:rsidRPr="005A3B41">
              <w:rPr>
                <w:rFonts w:ascii="新細明體" w:hAnsi="新細明體" w:hint="eastAsia"/>
                <w:color w:val="000000" w:themeColor="text1"/>
              </w:rPr>
              <w:t>保</w:t>
            </w:r>
            <w:r w:rsidRPr="005A3B41">
              <w:rPr>
                <w:rFonts w:ascii="新細明體" w:hAnsi="新細明體" w:hint="eastAsia"/>
                <w:color w:val="FF0000"/>
                <w:u w:val="single"/>
                <w:shd w:val="pct15" w:color="auto" w:fill="FFFFFF"/>
              </w:rPr>
              <w:t>證</w:t>
            </w:r>
            <w:r w:rsidRPr="005A3B41">
              <w:rPr>
                <w:rFonts w:hAnsi="新細明體"/>
              </w:rPr>
              <w:t>機制之銜接與責任劃分。</w:t>
            </w:r>
          </w:p>
          <w:p w:rsidR="004706DB" w:rsidRPr="005A3B41" w:rsidRDefault="004706DB" w:rsidP="002E3C78">
            <w:pPr>
              <w:keepLines/>
              <w:spacing w:line="0" w:lineRule="atLeast"/>
              <w:ind w:leftChars="239" w:left="754" w:hangingChars="75" w:hanging="180"/>
              <w:jc w:val="both"/>
            </w:pPr>
            <w:r w:rsidRPr="005A3B41">
              <w:t>4.</w:t>
            </w:r>
            <w:r w:rsidRPr="005A3B41">
              <w:rPr>
                <w:rFonts w:hAnsi="新細明體"/>
              </w:rPr>
              <w:t>委託人如以信託方式提供履約</w:t>
            </w:r>
            <w:r w:rsidRPr="005A3B41">
              <w:rPr>
                <w:rFonts w:ascii="新細明體" w:hAnsi="新細明體" w:hint="eastAsia"/>
                <w:color w:val="000000" w:themeColor="text1"/>
              </w:rPr>
              <w:t>保</w:t>
            </w:r>
            <w:r w:rsidRPr="005A3B41">
              <w:rPr>
                <w:rFonts w:ascii="新細明體" w:hAnsi="新細明體" w:hint="eastAsia"/>
                <w:color w:val="FF0000"/>
                <w:u w:val="single"/>
                <w:shd w:val="pct15" w:color="auto" w:fill="FFFFFF"/>
              </w:rPr>
              <w:t>證</w:t>
            </w:r>
            <w:r w:rsidRPr="005A3B41">
              <w:rPr>
                <w:rFonts w:hAnsi="新細明體"/>
              </w:rPr>
              <w:t>機制，未依約提供商品或服務前，如其依信託業營運範圍受益權轉讓限制風險揭露及行銷訂約管理辦法第</w:t>
            </w:r>
            <w:r w:rsidRPr="005A3B41">
              <w:rPr>
                <w:color w:val="FF0000"/>
                <w:u w:val="single"/>
                <w:shd w:val="pct15" w:color="auto" w:fill="FFFFFF"/>
              </w:rPr>
              <w:t>19</w:t>
            </w:r>
            <w:r w:rsidRPr="005A3B41">
              <w:rPr>
                <w:rFonts w:hAnsi="新細明體"/>
              </w:rPr>
              <w:t>條第</w:t>
            </w:r>
            <w:r w:rsidRPr="005A3B41">
              <w:rPr>
                <w:color w:val="FF0000"/>
                <w:u w:val="single"/>
                <w:shd w:val="pct15" w:color="auto" w:fill="FFFFFF"/>
              </w:rPr>
              <w:t>1</w:t>
            </w:r>
            <w:r w:rsidRPr="005A3B41">
              <w:rPr>
                <w:rFonts w:hAnsi="新細明體"/>
              </w:rPr>
              <w:t>款至第</w:t>
            </w:r>
            <w:r w:rsidRPr="005A3B41">
              <w:rPr>
                <w:color w:val="FF0000"/>
                <w:u w:val="single"/>
                <w:shd w:val="pct15" w:color="auto" w:fill="FFFFFF"/>
              </w:rPr>
              <w:t>3</w:t>
            </w:r>
            <w:r w:rsidRPr="005A3B41">
              <w:rPr>
                <w:rFonts w:hAnsi="新細明體"/>
              </w:rPr>
              <w:t>款申請信託受益權之轉讓，受託人不得同意辦理。</w:t>
            </w:r>
          </w:p>
          <w:p w:rsidR="004706DB" w:rsidRPr="005A3B41" w:rsidRDefault="004706DB" w:rsidP="002E3C78">
            <w:pPr>
              <w:keepLines/>
              <w:spacing w:line="0" w:lineRule="atLeast"/>
              <w:ind w:leftChars="89" w:left="718" w:hangingChars="210" w:hanging="504"/>
              <w:jc w:val="both"/>
            </w:pPr>
            <w:r w:rsidRPr="005A3B41">
              <w:t>(</w:t>
            </w:r>
            <w:r w:rsidRPr="005A3B41">
              <w:rPr>
                <w:rFonts w:hAnsi="新細明體"/>
              </w:rPr>
              <w:t>四</w:t>
            </w:r>
            <w:r w:rsidRPr="005A3B41">
              <w:t>)</w:t>
            </w:r>
            <w:r w:rsidRPr="005A3B41">
              <w:rPr>
                <w:rFonts w:hAnsi="新細明體"/>
              </w:rPr>
              <w:t>信託財產管理</w:t>
            </w:r>
          </w:p>
          <w:p w:rsidR="004706DB" w:rsidRPr="005A3B41" w:rsidRDefault="004706DB" w:rsidP="002E3C78">
            <w:pPr>
              <w:keepLines/>
              <w:spacing w:line="0" w:lineRule="atLeast"/>
              <w:ind w:leftChars="239" w:left="754" w:hangingChars="75" w:hanging="180"/>
              <w:jc w:val="both"/>
              <w:rPr>
                <w:rFonts w:hAnsi="新細明體"/>
              </w:rPr>
            </w:pPr>
            <w:r w:rsidRPr="005A3B41">
              <w:t>1.</w:t>
            </w:r>
            <w:r w:rsidRPr="005A3B41">
              <w:rPr>
                <w:rFonts w:hAnsi="新細明體"/>
              </w:rPr>
              <w:t>應設置信託專戶存放興建資金，並依信託契約及工程進度專款專用。</w:t>
            </w:r>
          </w:p>
          <w:p w:rsidR="004706DB" w:rsidRPr="005A3B41" w:rsidRDefault="004706DB" w:rsidP="002E3C78">
            <w:pPr>
              <w:keepLines/>
              <w:spacing w:line="0" w:lineRule="atLeast"/>
              <w:ind w:leftChars="239" w:left="754" w:hangingChars="75" w:hanging="180"/>
              <w:jc w:val="both"/>
              <w:rPr>
                <w:rFonts w:hAnsi="新細明體"/>
              </w:rPr>
            </w:pPr>
            <w:r w:rsidRPr="005A3B41">
              <w:rPr>
                <w:rFonts w:hAnsi="新細明體"/>
              </w:rPr>
              <w:t>2.</w:t>
            </w:r>
            <w:r w:rsidRPr="005A3B41">
              <w:rPr>
                <w:rFonts w:hAnsi="新細明體"/>
              </w:rPr>
              <w:t>依相關法令規定及信託契約約定管理運用信託財產，信託財產中之興建資金應以存放現金或新</w:t>
            </w:r>
            <w:r w:rsidRPr="005A3B41">
              <w:rPr>
                <w:rFonts w:hAnsi="新細明體"/>
                <w:color w:val="FF0000"/>
                <w:u w:val="single"/>
                <w:shd w:val="pct15" w:color="auto" w:fill="FFFFFF"/>
              </w:rPr>
              <w:t>台</w:t>
            </w:r>
            <w:r w:rsidRPr="005A3B41">
              <w:rPr>
                <w:rFonts w:hAnsi="新細明體"/>
              </w:rPr>
              <w:t>幣存款為限。</w:t>
            </w:r>
          </w:p>
          <w:p w:rsidR="004706DB" w:rsidRPr="005A3B41" w:rsidRDefault="004706DB" w:rsidP="002E3C78">
            <w:pPr>
              <w:keepLines/>
              <w:spacing w:line="0" w:lineRule="atLeast"/>
              <w:ind w:leftChars="239" w:left="754" w:hangingChars="75" w:hanging="180"/>
              <w:jc w:val="both"/>
              <w:rPr>
                <w:rFonts w:hAnsi="新細明體"/>
              </w:rPr>
            </w:pPr>
            <w:r w:rsidRPr="005A3B41">
              <w:rPr>
                <w:rFonts w:hAnsi="新細明體"/>
              </w:rPr>
              <w:t>3.</w:t>
            </w:r>
            <w:r w:rsidRPr="005A3B41">
              <w:rPr>
                <w:rFonts w:hAnsi="新細明體"/>
              </w:rPr>
              <w:t>消費者或委託人解除或終止買賣契約，委託人請求返還信託財產時，受託人應要求委託人提供相關證明文件，以辦理返還信託財產。</w:t>
            </w:r>
          </w:p>
          <w:p w:rsidR="004706DB" w:rsidRPr="005A3B41" w:rsidRDefault="004706DB" w:rsidP="002E3C78">
            <w:pPr>
              <w:keepLines/>
              <w:spacing w:line="0" w:lineRule="atLeast"/>
              <w:ind w:leftChars="239" w:left="754" w:hangingChars="75" w:hanging="180"/>
              <w:jc w:val="both"/>
              <w:rPr>
                <w:rFonts w:hAnsi="新細明體"/>
              </w:rPr>
            </w:pPr>
            <w:r w:rsidRPr="005A3B41">
              <w:rPr>
                <w:rFonts w:hAnsi="新細明體"/>
              </w:rPr>
              <w:t>4.</w:t>
            </w:r>
            <w:r w:rsidRPr="005A3B41">
              <w:rPr>
                <w:rFonts w:hAnsi="新細明體"/>
              </w:rPr>
              <w:t>信託關係消滅信託財產如有剩餘時，受託人應依據相關法令規定及信託契約約定，辦理剩餘信託財產之歸屬或分配。</w:t>
            </w:r>
          </w:p>
          <w:p w:rsidR="004706DB" w:rsidRPr="005A3B41" w:rsidRDefault="004706DB" w:rsidP="002E3C78">
            <w:pPr>
              <w:keepLines/>
              <w:spacing w:line="0" w:lineRule="atLeast"/>
              <w:ind w:leftChars="239" w:left="754" w:hangingChars="75" w:hanging="180"/>
              <w:jc w:val="both"/>
            </w:pPr>
            <w:r w:rsidRPr="005A3B41">
              <w:rPr>
                <w:rFonts w:hAnsi="新細明體"/>
              </w:rPr>
              <w:t>5.</w:t>
            </w:r>
            <w:r w:rsidRPr="005A3B41">
              <w:rPr>
                <w:rFonts w:hAnsi="新細明體"/>
              </w:rPr>
              <w:t>受託人如於信託契約約定有續建機制者，應於信託契約或其他書面文件載明下列事項：</w:t>
            </w:r>
          </w:p>
          <w:p w:rsidR="004706DB" w:rsidRPr="005A3B41" w:rsidRDefault="004706DB" w:rsidP="002E3C78">
            <w:pPr>
              <w:keepLines/>
              <w:spacing w:line="0" w:lineRule="atLeast"/>
              <w:ind w:leftChars="250" w:left="888" w:hangingChars="120" w:hanging="288"/>
              <w:jc w:val="both"/>
            </w:pPr>
            <w:r w:rsidRPr="005A3B41">
              <w:t>(1)</w:t>
            </w:r>
            <w:r w:rsidRPr="005A3B41">
              <w:rPr>
                <w:rFonts w:hAnsi="新細明體"/>
              </w:rPr>
              <w:t>承諾或協助續建機構（如有）、委託人、消費者與受託人間有關續建機制之權利義務關係。</w:t>
            </w:r>
          </w:p>
          <w:p w:rsidR="004706DB" w:rsidRPr="005A3B41" w:rsidRDefault="004706DB" w:rsidP="002E3C78">
            <w:pPr>
              <w:keepLines/>
              <w:spacing w:line="0" w:lineRule="atLeast"/>
              <w:ind w:leftChars="250" w:left="888" w:hangingChars="120" w:hanging="288"/>
              <w:jc w:val="both"/>
            </w:pPr>
            <w:r w:rsidRPr="005A3B41">
              <w:t>(2)</w:t>
            </w:r>
            <w:r w:rsidRPr="005A3B41">
              <w:rPr>
                <w:rFonts w:hAnsi="新細明體"/>
              </w:rPr>
              <w:t>續建機制之啟動條件、進行程序及相關事務之處理，包含：取得續建融資之方式、續建管理及處分信託財產等。</w:t>
            </w:r>
          </w:p>
          <w:p w:rsidR="004706DB" w:rsidRPr="005A3B41" w:rsidRDefault="004706DB" w:rsidP="002E3C78">
            <w:pPr>
              <w:keepLines/>
              <w:spacing w:line="0" w:lineRule="atLeast"/>
              <w:ind w:leftChars="250" w:left="888" w:hangingChars="120" w:hanging="288"/>
              <w:jc w:val="both"/>
            </w:pPr>
            <w:r w:rsidRPr="005A3B41">
              <w:t>(3)</w:t>
            </w:r>
            <w:r w:rsidRPr="005A3B41">
              <w:rPr>
                <w:rFonts w:hAnsi="新細明體"/>
              </w:rPr>
              <w:t>啟動續建機制仍無法完工或交屋時，後續之處理方式。</w:t>
            </w:r>
          </w:p>
          <w:p w:rsidR="004706DB" w:rsidRPr="005A3B41" w:rsidRDefault="004706DB" w:rsidP="002E3C78">
            <w:pPr>
              <w:keepLines/>
              <w:spacing w:line="0" w:lineRule="atLeast"/>
              <w:ind w:leftChars="239" w:left="754" w:hangingChars="75" w:hanging="180"/>
              <w:jc w:val="both"/>
              <w:rPr>
                <w:rFonts w:hAnsi="新細明體"/>
              </w:rPr>
            </w:pPr>
            <w:r w:rsidRPr="005A3B41">
              <w:t>6.</w:t>
            </w:r>
            <w:r w:rsidRPr="005A3B41">
              <w:rPr>
                <w:rFonts w:hAnsi="新細明體"/>
              </w:rPr>
              <w:t>應依委託人提供消費者</w:t>
            </w:r>
            <w:proofErr w:type="gramStart"/>
            <w:r w:rsidRPr="005A3B41">
              <w:rPr>
                <w:rFonts w:hAnsi="新細明體"/>
              </w:rPr>
              <w:t>所繳價金</w:t>
            </w:r>
            <w:proofErr w:type="gramEnd"/>
            <w:r w:rsidRPr="005A3B41">
              <w:rPr>
                <w:rFonts w:hAnsi="新細明體"/>
              </w:rPr>
              <w:t>交付信託明細及訊息等資訊建置查詢網頁，提供消費者查詢。</w:t>
            </w:r>
          </w:p>
          <w:p w:rsidR="004706DB" w:rsidRPr="005A3B41" w:rsidRDefault="004706DB" w:rsidP="002E3C78">
            <w:pPr>
              <w:keepLines/>
              <w:spacing w:line="0" w:lineRule="atLeast"/>
              <w:ind w:leftChars="239" w:left="754" w:hangingChars="75" w:hanging="180"/>
              <w:jc w:val="both"/>
            </w:pPr>
            <w:r w:rsidRPr="005A3B41">
              <w:rPr>
                <w:rFonts w:hAnsi="新細明體"/>
              </w:rPr>
              <w:t>7.</w:t>
            </w:r>
            <w:r w:rsidRPr="005A3B41">
              <w:rPr>
                <w:rFonts w:hAnsi="新細明體"/>
              </w:rPr>
              <w:t>委託人無法依約定完工或交屋時，除有應依法院強制執行之裁定、命令辦理者外，受託人就消費者</w:t>
            </w:r>
            <w:proofErr w:type="gramStart"/>
            <w:r w:rsidRPr="005A3B41">
              <w:rPr>
                <w:rFonts w:hAnsi="新細明體"/>
              </w:rPr>
              <w:t>所繳價金</w:t>
            </w:r>
            <w:proofErr w:type="gramEnd"/>
            <w:r w:rsidRPr="005A3B41">
              <w:rPr>
                <w:rFonts w:hAnsi="新細明體"/>
              </w:rPr>
              <w:t>信託之受益權應即歸屬於消費者，如有需要，受託人應依信託契約約定召開受益權人會議，討論有關信託財產之結算及分配事宜，受託人應主動報告信託財產目前之狀況，及可供分配之信託財產依受益權比例計算分配之結果，並依下列方式辦理：</w:t>
            </w:r>
          </w:p>
          <w:p w:rsidR="004706DB" w:rsidRPr="005A3B41" w:rsidRDefault="004706DB" w:rsidP="002E3C78">
            <w:pPr>
              <w:keepLines/>
              <w:spacing w:line="0" w:lineRule="atLeast"/>
              <w:ind w:leftChars="250" w:left="888" w:hangingChars="120" w:hanging="288"/>
              <w:jc w:val="both"/>
            </w:pPr>
            <w:r w:rsidRPr="005A3B41">
              <w:t>(1)</w:t>
            </w:r>
            <w:r w:rsidRPr="005A3B41">
              <w:rPr>
                <w:rFonts w:hAnsi="新細明體"/>
              </w:rPr>
              <w:t>受託人應與不動產開發信託之關係人（例如地主、建方、融資銀行、不動產專業機構等）協商處理後續信託財產結算事宜。</w:t>
            </w:r>
          </w:p>
          <w:p w:rsidR="004706DB" w:rsidRPr="005A3B41" w:rsidRDefault="004706DB" w:rsidP="002E3C78">
            <w:pPr>
              <w:keepLines/>
              <w:spacing w:line="0" w:lineRule="atLeast"/>
              <w:ind w:leftChars="250" w:left="888" w:hangingChars="120" w:hanging="288"/>
              <w:jc w:val="both"/>
            </w:pPr>
            <w:r w:rsidRPr="005A3B41">
              <w:t>(2)</w:t>
            </w:r>
            <w:proofErr w:type="gramStart"/>
            <w:r w:rsidRPr="005A3B41">
              <w:rPr>
                <w:rFonts w:hAnsi="新細明體"/>
              </w:rPr>
              <w:t>倘經結算</w:t>
            </w:r>
            <w:proofErr w:type="gramEnd"/>
            <w:r w:rsidRPr="005A3B41">
              <w:rPr>
                <w:rFonts w:hAnsi="新細明體"/>
              </w:rPr>
              <w:t>後有可供分配之信託財產，受託人應即就受託人已提供之資訊通知消費者，由受通知之消費者於受託人所定之期間內提出買賣契約正本及繳款憑證等證明文件，供受託人確認消費者身分及計算個別消費者應受移轉之受益權比例。</w:t>
            </w:r>
          </w:p>
          <w:p w:rsidR="004706DB" w:rsidRPr="005A3B41" w:rsidRDefault="004706DB" w:rsidP="002E3C78">
            <w:pPr>
              <w:keepLines/>
              <w:spacing w:line="0" w:lineRule="atLeast"/>
              <w:ind w:leftChars="250" w:left="888" w:hangingChars="120" w:hanging="288"/>
              <w:jc w:val="both"/>
              <w:rPr>
                <w:rFonts w:hAnsi="新細明體"/>
              </w:rPr>
            </w:pPr>
            <w:r w:rsidRPr="005A3B41">
              <w:t>(3)</w:t>
            </w:r>
            <w:r w:rsidRPr="005A3B41">
              <w:rPr>
                <w:rFonts w:hAnsi="新細明體"/>
              </w:rPr>
              <w:t>前項所稱受益權比例，係按個別消費者</w:t>
            </w:r>
            <w:proofErr w:type="gramStart"/>
            <w:r w:rsidRPr="005A3B41">
              <w:rPr>
                <w:rFonts w:hAnsi="新細明體"/>
              </w:rPr>
              <w:t>所繳價金</w:t>
            </w:r>
            <w:proofErr w:type="gramEnd"/>
            <w:r w:rsidRPr="005A3B41">
              <w:rPr>
                <w:rFonts w:hAnsi="新細明體"/>
              </w:rPr>
              <w:t>占前項確認權利之全部消費者</w:t>
            </w:r>
            <w:proofErr w:type="gramStart"/>
            <w:r w:rsidRPr="005A3B41">
              <w:rPr>
                <w:rFonts w:hAnsi="新細明體"/>
              </w:rPr>
              <w:t>所繳價金</w:t>
            </w:r>
            <w:proofErr w:type="gramEnd"/>
            <w:r w:rsidRPr="005A3B41">
              <w:rPr>
                <w:rFonts w:hAnsi="新細明體"/>
              </w:rPr>
              <w:t>總額比例計算。</w:t>
            </w:r>
          </w:p>
          <w:p w:rsidR="004706DB" w:rsidRPr="005A3B41" w:rsidRDefault="004706DB" w:rsidP="002E3C78">
            <w:pPr>
              <w:keepLines/>
              <w:spacing w:line="0" w:lineRule="atLeast"/>
              <w:ind w:leftChars="250" w:left="888" w:hangingChars="120" w:hanging="288"/>
              <w:jc w:val="both"/>
            </w:pPr>
            <w:r w:rsidRPr="005A3B41">
              <w:rPr>
                <w:rFonts w:hAnsi="新細明體"/>
              </w:rPr>
              <w:t>(4)</w:t>
            </w:r>
            <w:r w:rsidRPr="005A3B41">
              <w:rPr>
                <w:rFonts w:hAnsi="新細明體"/>
              </w:rPr>
              <w:t>受託人應將可供分配之信託財產，依第</w:t>
            </w:r>
            <w:r w:rsidRPr="005A3B41">
              <w:t>(2)</w:t>
            </w:r>
            <w:r w:rsidRPr="005A3B41">
              <w:rPr>
                <w:rFonts w:hAnsi="新細明體"/>
              </w:rPr>
              <w:t>項之受益權比例分配予消費者。</w:t>
            </w:r>
          </w:p>
          <w:p w:rsidR="004706DB" w:rsidRPr="005A3B41" w:rsidRDefault="004706DB" w:rsidP="002E3C78">
            <w:pPr>
              <w:keepLines/>
              <w:spacing w:line="0" w:lineRule="atLeast"/>
              <w:ind w:leftChars="89" w:left="718" w:hangingChars="210" w:hanging="504"/>
              <w:jc w:val="both"/>
            </w:pPr>
            <w:r w:rsidRPr="005A3B41">
              <w:t xml:space="preserve"> (</w:t>
            </w:r>
            <w:r w:rsidRPr="005A3B41">
              <w:rPr>
                <w:rFonts w:hAnsi="新細明體"/>
              </w:rPr>
              <w:t>五</w:t>
            </w:r>
            <w:r w:rsidRPr="005A3B41">
              <w:t>)</w:t>
            </w:r>
            <w:r w:rsidRPr="005A3B41">
              <w:rPr>
                <w:rFonts w:hAnsi="新細明體"/>
              </w:rPr>
              <w:t>定期評估</w:t>
            </w:r>
          </w:p>
          <w:p w:rsidR="004706DB" w:rsidRPr="005A3B41" w:rsidRDefault="004706DB" w:rsidP="002E3C78">
            <w:pPr>
              <w:keepLines/>
              <w:spacing w:line="0" w:lineRule="atLeast"/>
              <w:ind w:leftChars="239" w:left="754" w:hangingChars="75" w:hanging="180"/>
              <w:jc w:val="both"/>
            </w:pPr>
            <w:r w:rsidRPr="005A3B41">
              <w:t>1.</w:t>
            </w:r>
            <w:r w:rsidRPr="005A3B41">
              <w:rPr>
                <w:rFonts w:hAnsi="新細明體"/>
              </w:rPr>
              <w:t>應要求委託人逐案就下列事項，定期提供經受託人認可之第三人查核及至少每年提供經會計師查核簽認之報告：</w:t>
            </w:r>
          </w:p>
          <w:p w:rsidR="004706DB" w:rsidRPr="005A3B41" w:rsidRDefault="004706DB" w:rsidP="002E3C78">
            <w:pPr>
              <w:keepLines/>
              <w:spacing w:line="0" w:lineRule="atLeast"/>
              <w:ind w:leftChars="250" w:left="888" w:hangingChars="120" w:hanging="288"/>
              <w:jc w:val="both"/>
              <w:rPr>
                <w:rFonts w:hAnsi="新細明體"/>
              </w:rPr>
            </w:pPr>
            <w:r w:rsidRPr="005A3B41">
              <w:t>(1)</w:t>
            </w:r>
            <w:r w:rsidRPr="005A3B41">
              <w:rPr>
                <w:rFonts w:hAnsi="新細明體"/>
              </w:rPr>
              <w:t>委託人應交付信託之金額、日期與實際交付信託是否相符。</w:t>
            </w:r>
          </w:p>
          <w:p w:rsidR="0075514F" w:rsidRPr="005A3B41" w:rsidRDefault="004706DB" w:rsidP="002E3C78">
            <w:pPr>
              <w:keepLines/>
              <w:spacing w:line="0" w:lineRule="atLeast"/>
              <w:ind w:leftChars="250" w:left="888" w:hangingChars="120" w:hanging="288"/>
              <w:jc w:val="both"/>
            </w:pPr>
            <w:r w:rsidRPr="005A3B41">
              <w:rPr>
                <w:rFonts w:hAnsi="新細明體"/>
              </w:rPr>
              <w:t>(2)</w:t>
            </w:r>
            <w:r w:rsidRPr="005A3B41">
              <w:rPr>
                <w:rFonts w:hAnsi="新細明體"/>
              </w:rPr>
              <w:t>委託人告知受託人已收取消費者</w:t>
            </w:r>
            <w:proofErr w:type="gramStart"/>
            <w:r w:rsidRPr="005A3B41">
              <w:rPr>
                <w:rFonts w:hAnsi="新細明體"/>
              </w:rPr>
              <w:t>所繳價金</w:t>
            </w:r>
            <w:proofErr w:type="gramEnd"/>
            <w:r w:rsidRPr="005A3B41">
              <w:rPr>
                <w:rFonts w:hAnsi="新細明體"/>
              </w:rPr>
              <w:t>，是否有遲延未交付信託之情形。</w:t>
            </w:r>
          </w:p>
          <w:p w:rsidR="004706DB" w:rsidRPr="005A3B41" w:rsidRDefault="004706DB" w:rsidP="002E3C78">
            <w:pPr>
              <w:keepLines/>
              <w:spacing w:line="0" w:lineRule="atLeast"/>
              <w:ind w:leftChars="239" w:left="754" w:hangingChars="75" w:hanging="180"/>
              <w:jc w:val="both"/>
              <w:rPr>
                <w:rFonts w:hAnsi="新細明體"/>
              </w:rPr>
            </w:pPr>
            <w:r w:rsidRPr="005A3B41">
              <w:t>2.</w:t>
            </w:r>
            <w:r w:rsidRPr="005A3B41">
              <w:rPr>
                <w:rFonts w:hAnsi="新細明體"/>
              </w:rPr>
              <w:t>查核報告倘發現有金額、日期不符或遲延交付之情形，受託人應即書面限期催告委託人將不足金額補足或要求改善；倘委託人仍未於期限內補足或改善，受託人應公告於查詢網站</w:t>
            </w:r>
            <w:r w:rsidRPr="005A3B41">
              <w:rPr>
                <w:rFonts w:hAnsi="新細明體"/>
                <w:color w:val="FF0000"/>
                <w:u w:val="single"/>
                <w:shd w:val="pct15" w:color="auto" w:fill="FFFFFF"/>
              </w:rPr>
              <w:t>並向委託人</w:t>
            </w:r>
            <w:r w:rsidRPr="005A3B41">
              <w:rPr>
                <w:rFonts w:hAnsi="新細明體"/>
              </w:rPr>
              <w:t>之目的事業主管機關</w:t>
            </w:r>
            <w:r w:rsidRPr="005A3B41">
              <w:rPr>
                <w:rFonts w:hAnsi="新細明體"/>
                <w:color w:val="FF0000"/>
                <w:u w:val="single"/>
                <w:shd w:val="pct15" w:color="auto" w:fill="FFFFFF"/>
              </w:rPr>
              <w:t>陳報</w:t>
            </w:r>
            <w:r w:rsidRPr="005A3B41">
              <w:rPr>
                <w:rFonts w:hAnsi="新細明體"/>
              </w:rPr>
              <w:t>。</w:t>
            </w:r>
          </w:p>
          <w:p w:rsidR="0075514F" w:rsidRPr="005A3B41" w:rsidRDefault="0075514F" w:rsidP="002E3C78">
            <w:pPr>
              <w:keepLines/>
              <w:spacing w:line="0" w:lineRule="atLeast"/>
              <w:ind w:leftChars="239" w:left="754" w:hangingChars="75" w:hanging="180"/>
              <w:jc w:val="both"/>
            </w:pPr>
          </w:p>
          <w:p w:rsidR="004706DB" w:rsidRPr="005A3B41" w:rsidRDefault="004706DB" w:rsidP="002E3C78">
            <w:pPr>
              <w:keepLines/>
              <w:spacing w:line="0" w:lineRule="atLeast"/>
              <w:ind w:leftChars="235" w:left="744" w:hangingChars="75" w:hanging="180"/>
              <w:jc w:val="both"/>
              <w:rPr>
                <w:rFonts w:hAnsi="新細明體"/>
              </w:rPr>
            </w:pPr>
            <w:r w:rsidRPr="005A3B41">
              <w:t>3.</w:t>
            </w:r>
            <w:r w:rsidRPr="005A3B41">
              <w:rPr>
                <w:rFonts w:hAnsi="新細明體"/>
              </w:rPr>
              <w:t>應注意委託人</w:t>
            </w:r>
            <w:r w:rsidRPr="005A3B41">
              <w:rPr>
                <w:color w:val="FF0000"/>
                <w:u w:val="single"/>
                <w:shd w:val="pct15" w:color="auto" w:fill="FFFFFF"/>
              </w:rPr>
              <w:t>(</w:t>
            </w:r>
            <w:r w:rsidRPr="005A3B41">
              <w:rPr>
                <w:rFonts w:hAnsi="新細明體"/>
                <w:color w:val="FF0000"/>
                <w:u w:val="single"/>
                <w:shd w:val="pct15" w:color="auto" w:fill="FFFFFF"/>
              </w:rPr>
              <w:t>建方</w:t>
            </w:r>
            <w:r w:rsidRPr="005A3B41">
              <w:rPr>
                <w:color w:val="FF0000"/>
                <w:u w:val="single"/>
                <w:shd w:val="pct15" w:color="auto" w:fill="FFFFFF"/>
              </w:rPr>
              <w:t>)</w:t>
            </w:r>
            <w:r w:rsidRPr="005A3B41">
              <w:rPr>
                <w:rFonts w:hAnsi="新細明體"/>
              </w:rPr>
              <w:t>能否按照信託契約確實履行義務，如發現委託人</w:t>
            </w:r>
            <w:r w:rsidRPr="005A3B41">
              <w:rPr>
                <w:color w:val="FF0000"/>
                <w:u w:val="single"/>
                <w:shd w:val="pct15" w:color="auto" w:fill="FFFFFF"/>
              </w:rPr>
              <w:t>(</w:t>
            </w:r>
            <w:r w:rsidRPr="005A3B41">
              <w:rPr>
                <w:rFonts w:hAnsi="新細明體"/>
                <w:color w:val="FF0000"/>
                <w:u w:val="single"/>
                <w:shd w:val="pct15" w:color="auto" w:fill="FFFFFF"/>
              </w:rPr>
              <w:t>建方</w:t>
            </w:r>
            <w:r w:rsidRPr="005A3B41">
              <w:rPr>
                <w:color w:val="FF0000"/>
                <w:u w:val="single"/>
                <w:shd w:val="pct15" w:color="auto" w:fill="FFFFFF"/>
              </w:rPr>
              <w:t>)</w:t>
            </w:r>
            <w:r w:rsidRPr="005A3B41">
              <w:rPr>
                <w:rFonts w:hAnsi="新細明體"/>
              </w:rPr>
              <w:t>有違反信託契約之虞或業務經營、預售屋興建計畫及財務狀況等異常徵兆時，應請其提出說明及改善方案。</w:t>
            </w:r>
          </w:p>
          <w:p w:rsidR="002E3C78" w:rsidRPr="005A3B41" w:rsidRDefault="002E3C78" w:rsidP="002E3C78">
            <w:pPr>
              <w:keepLines/>
              <w:spacing w:line="0" w:lineRule="atLeast"/>
              <w:ind w:leftChars="235" w:left="744" w:hangingChars="75" w:hanging="180"/>
              <w:jc w:val="both"/>
            </w:pPr>
          </w:p>
          <w:p w:rsidR="004706DB" w:rsidRPr="005A3B41" w:rsidRDefault="004706DB" w:rsidP="002E3C78">
            <w:pPr>
              <w:spacing w:line="0" w:lineRule="atLeast"/>
            </w:pPr>
            <w:r w:rsidRPr="005A3B41">
              <w:rPr>
                <w:rFonts w:hAnsi="新細明體"/>
              </w:rPr>
              <w:t>二、控制重點</w:t>
            </w:r>
          </w:p>
          <w:p w:rsidR="004706DB" w:rsidRPr="005A3B41" w:rsidRDefault="004706DB" w:rsidP="002E3C78">
            <w:pPr>
              <w:keepLines/>
              <w:spacing w:line="0" w:lineRule="atLeast"/>
              <w:ind w:leftChars="89" w:left="622" w:hangingChars="170" w:hanging="408"/>
              <w:jc w:val="both"/>
              <w:rPr>
                <w:rFonts w:hAnsi="新細明體"/>
              </w:rPr>
            </w:pPr>
            <w:r w:rsidRPr="005A3B41">
              <w:t>(</w:t>
            </w:r>
            <w:proofErr w:type="gramStart"/>
            <w:r w:rsidRPr="005A3B41">
              <w:rPr>
                <w:rFonts w:hAnsi="新細明體"/>
              </w:rPr>
              <w:t>一</w:t>
            </w:r>
            <w:proofErr w:type="gramEnd"/>
            <w:r w:rsidRPr="005A3B41">
              <w:t>)</w:t>
            </w:r>
            <w:r w:rsidRPr="005A3B41">
              <w:rPr>
                <w:rFonts w:hAnsi="新細明體"/>
              </w:rPr>
              <w:t>辦理預售屋買賣定型化契約履約</w:t>
            </w:r>
            <w:r w:rsidRPr="005A3B41">
              <w:rPr>
                <w:rFonts w:ascii="新細明體" w:hAnsi="新細明體" w:hint="eastAsia"/>
                <w:color w:val="000000" w:themeColor="text1"/>
              </w:rPr>
              <w:t>保</w:t>
            </w:r>
            <w:r w:rsidRPr="005A3B41">
              <w:rPr>
                <w:rFonts w:ascii="新細明體" w:hAnsi="新細明體" w:hint="eastAsia"/>
                <w:color w:val="FF0000"/>
                <w:u w:val="single"/>
                <w:shd w:val="pct15" w:color="auto" w:fill="FFFFFF"/>
              </w:rPr>
              <w:t>證</w:t>
            </w:r>
            <w:r w:rsidRPr="005A3B41">
              <w:rPr>
                <w:rFonts w:hAnsi="新細明體"/>
              </w:rPr>
              <w:t>機制之不動產開發信託業務時，是否依受託人內部作業分工相關規定評估？並是否依相關規定就委託人</w:t>
            </w:r>
            <w:r w:rsidRPr="005A3B41">
              <w:rPr>
                <w:color w:val="FF0000"/>
                <w:u w:val="single"/>
                <w:shd w:val="pct15" w:color="auto" w:fill="FFFFFF"/>
              </w:rPr>
              <w:t>(</w:t>
            </w:r>
            <w:r w:rsidRPr="005A3B41">
              <w:rPr>
                <w:rFonts w:hAnsi="新細明體"/>
                <w:color w:val="FF0000"/>
                <w:u w:val="single"/>
                <w:shd w:val="pct15" w:color="auto" w:fill="FFFFFF"/>
              </w:rPr>
              <w:t>建方</w:t>
            </w:r>
            <w:r w:rsidRPr="005A3B41">
              <w:rPr>
                <w:color w:val="FF0000"/>
                <w:u w:val="single"/>
                <w:shd w:val="pct15" w:color="auto" w:fill="FFFFFF"/>
              </w:rPr>
              <w:t>)</w:t>
            </w:r>
            <w:r w:rsidRPr="005A3B41">
              <w:rPr>
                <w:rFonts w:hAnsi="新細明體"/>
              </w:rPr>
              <w:t>之經營能力、誠實信用、財務及銷售狀況、內部控制及業務展望等事項考量是否承接及續約？以及是否留存委託人</w:t>
            </w:r>
            <w:r w:rsidRPr="005A3B41">
              <w:rPr>
                <w:color w:val="FF0000"/>
                <w:u w:val="single"/>
                <w:shd w:val="pct15" w:color="auto" w:fill="FFFFFF"/>
              </w:rPr>
              <w:t>(</w:t>
            </w:r>
            <w:r w:rsidRPr="005A3B41">
              <w:rPr>
                <w:rFonts w:hAnsi="新細明體"/>
                <w:color w:val="FF0000"/>
                <w:u w:val="single"/>
                <w:shd w:val="pct15" w:color="auto" w:fill="FFFFFF"/>
              </w:rPr>
              <w:t>建方</w:t>
            </w:r>
            <w:r w:rsidRPr="005A3B41">
              <w:rPr>
                <w:color w:val="FF0000"/>
                <w:u w:val="single"/>
                <w:shd w:val="pct15" w:color="auto" w:fill="FFFFFF"/>
              </w:rPr>
              <w:t>)</w:t>
            </w:r>
            <w:r w:rsidRPr="005A3B41">
              <w:rPr>
                <w:rFonts w:hAnsi="新細明體"/>
              </w:rPr>
              <w:t>所提供資格證明文件？</w:t>
            </w:r>
          </w:p>
          <w:p w:rsidR="008713E0" w:rsidRPr="005A3B41" w:rsidRDefault="008713E0" w:rsidP="002E3C78">
            <w:pPr>
              <w:keepLines/>
              <w:spacing w:line="0" w:lineRule="atLeast"/>
              <w:ind w:leftChars="89" w:left="622" w:hangingChars="170" w:hanging="408"/>
              <w:jc w:val="both"/>
              <w:rPr>
                <w:rFonts w:hAnsi="新細明體"/>
              </w:rPr>
            </w:pPr>
          </w:p>
          <w:p w:rsidR="002E3C78" w:rsidRPr="005A3B41" w:rsidRDefault="002E3C78" w:rsidP="002E3C78">
            <w:pPr>
              <w:keepLines/>
              <w:spacing w:line="0" w:lineRule="atLeast"/>
              <w:ind w:leftChars="89" w:left="622" w:hangingChars="170" w:hanging="408"/>
              <w:jc w:val="both"/>
              <w:rPr>
                <w:rFonts w:hAnsi="新細明體"/>
              </w:rPr>
            </w:pPr>
          </w:p>
          <w:p w:rsidR="004706DB" w:rsidRPr="005A3B41" w:rsidRDefault="004706DB" w:rsidP="002E3C78">
            <w:pPr>
              <w:keepLines/>
              <w:spacing w:line="0" w:lineRule="atLeast"/>
              <w:ind w:leftChars="89" w:left="622" w:hangingChars="170" w:hanging="408"/>
              <w:jc w:val="both"/>
            </w:pPr>
            <w:r w:rsidRPr="005A3B41">
              <w:t>(</w:t>
            </w:r>
            <w:r w:rsidRPr="005A3B41">
              <w:rPr>
                <w:rFonts w:hAnsi="新細明體"/>
              </w:rPr>
              <w:t>二</w:t>
            </w:r>
            <w:r w:rsidRPr="005A3B41">
              <w:t>)</w:t>
            </w:r>
            <w:r w:rsidRPr="005A3B41">
              <w:rPr>
                <w:color w:val="FF0000"/>
              </w:rPr>
              <w:t xml:space="preserve"> </w:t>
            </w:r>
            <w:r w:rsidRPr="005A3B41">
              <w:t>1.</w:t>
            </w:r>
            <w:r w:rsidRPr="005A3B41">
              <w:rPr>
                <w:rFonts w:hAnsi="新細明體"/>
              </w:rPr>
              <w:t>簽訂信託契約</w:t>
            </w:r>
            <w:r w:rsidRPr="005A3B41">
              <w:rPr>
                <w:rFonts w:hAnsi="新細明體"/>
                <w:color w:val="FF0000"/>
                <w:u w:val="single"/>
                <w:shd w:val="pct15" w:color="auto" w:fill="FFFFFF"/>
              </w:rPr>
              <w:t>時，</w:t>
            </w:r>
            <w:r w:rsidRPr="005A3B41">
              <w:rPr>
                <w:rFonts w:hAnsi="新細明體"/>
                <w:color w:val="000000" w:themeColor="text1"/>
              </w:rPr>
              <w:t>除依信託業法及其他法令規定記載應記載事項外，</w:t>
            </w:r>
            <w:r w:rsidRPr="005A3B41">
              <w:rPr>
                <w:rFonts w:hAnsi="新細明體"/>
                <w:color w:val="FF0000"/>
                <w:u w:val="single"/>
                <w:shd w:val="pct15" w:color="auto" w:fill="FFFFFF"/>
              </w:rPr>
              <w:t>相關內容</w:t>
            </w:r>
            <w:r w:rsidRPr="005A3B41">
              <w:rPr>
                <w:rFonts w:hAnsi="新細明體"/>
                <w:color w:val="000000" w:themeColor="text1"/>
              </w:rPr>
              <w:t>是否依</w:t>
            </w:r>
            <w:r w:rsidRPr="005A3B41">
              <w:rPr>
                <w:rFonts w:hAnsi="新細明體"/>
                <w:color w:val="FF0000"/>
                <w:u w:val="single"/>
                <w:shd w:val="pct15" w:color="auto" w:fill="FFFFFF"/>
              </w:rPr>
              <w:t>「中華民國信託業商業同業公會會員辦理預售屋『不動產開發信託』與『價金信託』業務應行</w:t>
            </w:r>
            <w:r w:rsidRPr="005A3B41">
              <w:rPr>
                <w:rFonts w:hAnsi="新細明體"/>
              </w:rPr>
              <w:t>注意事項」</w:t>
            </w:r>
            <w:r w:rsidRPr="005A3B41">
              <w:rPr>
                <w:rFonts w:hAnsi="新細明體"/>
                <w:color w:val="FF0000"/>
                <w:u w:val="single"/>
                <w:shd w:val="pct15" w:color="auto" w:fill="FFFFFF"/>
              </w:rPr>
              <w:t>第七條及第十二條</w:t>
            </w:r>
            <w:r w:rsidRPr="005A3B41">
              <w:rPr>
                <w:rFonts w:hAnsi="新細明體"/>
              </w:rPr>
              <w:t>規定</w:t>
            </w:r>
            <w:r w:rsidRPr="005A3B41">
              <w:rPr>
                <w:rFonts w:hAnsi="新細明體"/>
                <w:color w:val="FF0000"/>
                <w:u w:val="single"/>
                <w:shd w:val="pct15" w:color="auto" w:fill="FFFFFF"/>
              </w:rPr>
              <w:t>辦理？以及</w:t>
            </w:r>
            <w:r w:rsidRPr="005A3B41">
              <w:rPr>
                <w:rFonts w:hAnsi="新細明體"/>
              </w:rPr>
              <w:t>就消費者</w:t>
            </w:r>
            <w:proofErr w:type="gramStart"/>
            <w:r w:rsidRPr="005A3B41">
              <w:rPr>
                <w:rFonts w:hAnsi="新細明體"/>
              </w:rPr>
              <w:t>所繳價金</w:t>
            </w:r>
            <w:proofErr w:type="gramEnd"/>
            <w:r w:rsidRPr="005A3B41">
              <w:rPr>
                <w:rFonts w:hAnsi="新細明體"/>
              </w:rPr>
              <w:t>交付信託</w:t>
            </w:r>
            <w:r w:rsidRPr="005A3B41">
              <w:rPr>
                <w:rFonts w:hAnsi="新細明體"/>
                <w:color w:val="FF0000"/>
                <w:u w:val="single"/>
                <w:shd w:val="pct15" w:color="auto" w:fill="FFFFFF"/>
              </w:rPr>
              <w:t>是否</w:t>
            </w:r>
            <w:r w:rsidRPr="005A3B41">
              <w:rPr>
                <w:rFonts w:hAnsi="新細明體"/>
              </w:rPr>
              <w:t>約定下列事項</w:t>
            </w:r>
            <w:r w:rsidRPr="005A3B41">
              <w:rPr>
                <w:rFonts w:hAnsi="新細明體"/>
                <w:color w:val="FF0000"/>
                <w:u w:val="single"/>
                <w:shd w:val="pct15" w:color="auto" w:fill="FFFFFF"/>
              </w:rPr>
              <w:t>：</w:t>
            </w:r>
            <w:r w:rsidRPr="005A3B41">
              <w:t xml:space="preserve"> </w:t>
            </w:r>
          </w:p>
          <w:p w:rsidR="004706DB" w:rsidRPr="005A3B41" w:rsidRDefault="004706DB" w:rsidP="002E3C78">
            <w:pPr>
              <w:keepLines/>
              <w:spacing w:line="0" w:lineRule="atLeast"/>
              <w:ind w:leftChars="250" w:left="888" w:hangingChars="120" w:hanging="288"/>
              <w:jc w:val="both"/>
            </w:pPr>
            <w:r w:rsidRPr="005A3B41">
              <w:t>(1)</w:t>
            </w:r>
            <w:r w:rsidRPr="005A3B41">
              <w:rPr>
                <w:rFonts w:hAnsi="新細明體"/>
              </w:rPr>
              <w:t>消費者所</w:t>
            </w:r>
            <w:proofErr w:type="gramStart"/>
            <w:r w:rsidRPr="005A3B41">
              <w:rPr>
                <w:rFonts w:hAnsi="新細明體"/>
              </w:rPr>
              <w:t>繳價金除直接匯</w:t>
            </w:r>
            <w:proofErr w:type="gramEnd"/>
            <w:r w:rsidRPr="005A3B41">
              <w:t>(</w:t>
            </w:r>
            <w:r w:rsidRPr="005A3B41">
              <w:rPr>
                <w:rFonts w:hAnsi="新細明體"/>
              </w:rPr>
              <w:t>存</w:t>
            </w:r>
            <w:r w:rsidRPr="005A3B41">
              <w:t>)</w:t>
            </w:r>
            <w:r w:rsidRPr="005A3B41">
              <w:rPr>
                <w:rFonts w:hAnsi="新細明體"/>
              </w:rPr>
              <w:t>入信託</w:t>
            </w:r>
            <w:proofErr w:type="gramStart"/>
            <w:r w:rsidRPr="005A3B41">
              <w:rPr>
                <w:rFonts w:hAnsi="新細明體"/>
              </w:rPr>
              <w:t>專戶者外</w:t>
            </w:r>
            <w:proofErr w:type="gramEnd"/>
            <w:r w:rsidRPr="005A3B41">
              <w:rPr>
                <w:rFonts w:hAnsi="新細明體"/>
              </w:rPr>
              <w:t>，委託人至遲</w:t>
            </w:r>
            <w:r w:rsidRPr="005A3B41">
              <w:rPr>
                <w:rFonts w:hAnsi="新細明體"/>
                <w:color w:val="FF0000"/>
                <w:u w:val="single"/>
                <w:shd w:val="pct15" w:color="auto" w:fill="FFFFFF"/>
              </w:rPr>
              <w:t>是否</w:t>
            </w:r>
            <w:r w:rsidRPr="005A3B41">
              <w:rPr>
                <w:rFonts w:hAnsi="新細明體"/>
              </w:rPr>
              <w:t>於收訖</w:t>
            </w:r>
            <w:proofErr w:type="gramStart"/>
            <w:r w:rsidRPr="005A3B41">
              <w:rPr>
                <w:rFonts w:hAnsi="新細明體"/>
              </w:rPr>
              <w:t>該筆價金</w:t>
            </w:r>
            <w:proofErr w:type="gramEnd"/>
            <w:r w:rsidRPr="005A3B41">
              <w:rPr>
                <w:rFonts w:hAnsi="新細明體"/>
              </w:rPr>
              <w:t>之次一營業日交付信託</w:t>
            </w:r>
            <w:r w:rsidRPr="005A3B41">
              <w:rPr>
                <w:rFonts w:hAnsi="新細明體"/>
                <w:color w:val="FF0000"/>
                <w:u w:val="single"/>
                <w:shd w:val="pct15" w:color="auto" w:fill="FFFFFF"/>
              </w:rPr>
              <w:t>？</w:t>
            </w:r>
          </w:p>
          <w:p w:rsidR="004706DB" w:rsidRPr="005A3B41" w:rsidRDefault="004706DB" w:rsidP="002E3C78">
            <w:pPr>
              <w:keepLines/>
              <w:spacing w:line="0" w:lineRule="atLeast"/>
              <w:ind w:leftChars="250" w:left="888" w:hangingChars="120" w:hanging="288"/>
              <w:jc w:val="both"/>
            </w:pPr>
            <w:r w:rsidRPr="005A3B41">
              <w:t>(2)</w:t>
            </w:r>
            <w:r w:rsidRPr="005A3B41">
              <w:rPr>
                <w:rFonts w:hAnsi="新細明體"/>
              </w:rPr>
              <w:t>委託人</w:t>
            </w:r>
            <w:r w:rsidRPr="005A3B41">
              <w:rPr>
                <w:rFonts w:hAnsi="新細明體"/>
                <w:color w:val="FF0000"/>
                <w:shd w:val="pct15" w:color="auto" w:fill="FFFFFF"/>
              </w:rPr>
              <w:t>是否</w:t>
            </w:r>
            <w:r w:rsidRPr="005A3B41">
              <w:rPr>
                <w:rFonts w:hAnsi="新細明體"/>
              </w:rPr>
              <w:t>整理交付信託之價金明細，載明契約編號及金額，按月或特定</w:t>
            </w:r>
            <w:proofErr w:type="gramStart"/>
            <w:r w:rsidRPr="005A3B41">
              <w:rPr>
                <w:rFonts w:hAnsi="新細明體"/>
              </w:rPr>
              <w:t>期日逐筆</w:t>
            </w:r>
            <w:proofErr w:type="gramEnd"/>
            <w:r w:rsidRPr="005A3B41">
              <w:rPr>
                <w:rFonts w:hAnsi="新細明體"/>
              </w:rPr>
              <w:t>結算造冊，並於次月底或次月同一期日前提供予受託人核對</w:t>
            </w:r>
            <w:r w:rsidRPr="005A3B41">
              <w:rPr>
                <w:rFonts w:hAnsi="新細明體"/>
                <w:color w:val="FF0000"/>
                <w:u w:val="single"/>
                <w:shd w:val="pct15" w:color="auto" w:fill="FFFFFF"/>
              </w:rPr>
              <w:t>？</w:t>
            </w:r>
          </w:p>
          <w:p w:rsidR="004706DB" w:rsidRPr="005A3B41" w:rsidRDefault="004706DB" w:rsidP="002E3C78">
            <w:pPr>
              <w:keepLines/>
              <w:spacing w:line="0" w:lineRule="atLeast"/>
              <w:ind w:leftChars="235" w:left="744" w:hangingChars="75" w:hanging="180"/>
              <w:jc w:val="both"/>
              <w:rPr>
                <w:rFonts w:hAnsi="新細明體"/>
              </w:rPr>
            </w:pPr>
            <w:r w:rsidRPr="005A3B41">
              <w:t>2.</w:t>
            </w:r>
            <w:r w:rsidRPr="005A3B41">
              <w:rPr>
                <w:rFonts w:hint="eastAsia"/>
                <w:color w:val="FF0000"/>
                <w:u w:val="single"/>
                <w:shd w:val="pct15" w:color="auto" w:fill="FFFFFF"/>
              </w:rPr>
              <w:t>如</w:t>
            </w:r>
            <w:r w:rsidRPr="005A3B41">
              <w:rPr>
                <w:rFonts w:hAnsi="新細明體"/>
                <w:color w:val="FF0000"/>
                <w:u w:val="single"/>
                <w:shd w:val="pct15" w:color="auto" w:fill="FFFFFF"/>
              </w:rPr>
              <w:t>辦理預售屋買賣定型化契約履約</w:t>
            </w:r>
            <w:r w:rsidRPr="005A3B41">
              <w:rPr>
                <w:rFonts w:ascii="新細明體" w:hAnsi="新細明體" w:hint="eastAsia"/>
                <w:color w:val="FF0000"/>
                <w:u w:val="single"/>
                <w:shd w:val="pct15" w:color="auto" w:fill="FFFFFF"/>
              </w:rPr>
              <w:t>保證</w:t>
            </w:r>
            <w:r w:rsidRPr="005A3B41">
              <w:rPr>
                <w:rFonts w:hAnsi="新細明體"/>
                <w:color w:val="FF0000"/>
                <w:u w:val="single"/>
                <w:shd w:val="pct15" w:color="auto" w:fill="FFFFFF"/>
              </w:rPr>
              <w:t>機制之不動產開發信託</w:t>
            </w:r>
            <w:r w:rsidRPr="005A3B41">
              <w:rPr>
                <w:rFonts w:hAnsi="新細明體"/>
              </w:rPr>
              <w:t>，是否與委託人於信託契約中約定受益人不得轉讓其受益權及不得以受益權為標的物設定質權？</w:t>
            </w: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F33EAA" w:rsidRPr="005A3B41" w:rsidRDefault="00F33EAA"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237" w:left="809" w:hangingChars="100" w:hanging="240"/>
              <w:jc w:val="both"/>
              <w:rPr>
                <w:rFonts w:hAnsi="新細明體"/>
              </w:rPr>
            </w:pPr>
          </w:p>
          <w:p w:rsidR="004706DB" w:rsidRPr="005A3B41" w:rsidRDefault="004706DB" w:rsidP="002E3C78">
            <w:pPr>
              <w:keepLines/>
              <w:spacing w:line="0" w:lineRule="atLeast"/>
              <w:ind w:leftChars="89" w:left="622" w:hangingChars="170" w:hanging="408"/>
              <w:jc w:val="both"/>
            </w:pPr>
            <w:r w:rsidRPr="005A3B41">
              <w:t>(</w:t>
            </w:r>
            <w:r w:rsidRPr="005A3B41">
              <w:rPr>
                <w:rFonts w:hAnsi="新細明體"/>
              </w:rPr>
              <w:t>三</w:t>
            </w:r>
            <w:r w:rsidRPr="005A3B41">
              <w:t>)</w:t>
            </w:r>
            <w:r w:rsidRPr="005A3B41">
              <w:rPr>
                <w:rFonts w:hAnsi="新細明體"/>
              </w:rPr>
              <w:t>買賣契約是否有編號，由委託人自行登錄及控管？並是否要求委託人提供契約編號簿冊及載明消費者資料，且得派員或委託他人定期或不定期查核？</w:t>
            </w:r>
          </w:p>
          <w:p w:rsidR="004706DB" w:rsidRPr="005A3B41" w:rsidRDefault="004706DB" w:rsidP="002E3C78">
            <w:pPr>
              <w:keepLines/>
              <w:spacing w:line="0" w:lineRule="atLeast"/>
              <w:ind w:leftChars="89" w:left="622" w:hangingChars="170" w:hanging="408"/>
              <w:jc w:val="both"/>
            </w:pPr>
            <w:r w:rsidRPr="005A3B41">
              <w:t>(</w:t>
            </w:r>
            <w:r w:rsidRPr="005A3B41">
              <w:rPr>
                <w:rFonts w:hAnsi="新細明體"/>
              </w:rPr>
              <w:t>四</w:t>
            </w:r>
            <w:r w:rsidRPr="005A3B41">
              <w:t>)</w:t>
            </w:r>
            <w:r w:rsidRPr="005A3B41">
              <w:rPr>
                <w:rFonts w:hAnsi="新細明體"/>
              </w:rPr>
              <w:t>是否以影印、縮影照像或電子檔案方式留存消費者之各項證件？</w:t>
            </w:r>
          </w:p>
          <w:p w:rsidR="004706DB" w:rsidRPr="005A3B41" w:rsidRDefault="004706DB" w:rsidP="002E3C78">
            <w:pPr>
              <w:keepLines/>
              <w:spacing w:line="0" w:lineRule="atLeast"/>
              <w:ind w:leftChars="89" w:left="622" w:hangingChars="170" w:hanging="408"/>
              <w:jc w:val="both"/>
            </w:pPr>
            <w:r w:rsidRPr="005A3B41">
              <w:t>(</w:t>
            </w:r>
            <w:r w:rsidRPr="005A3B41">
              <w:rPr>
                <w:rFonts w:hAnsi="新細明體"/>
              </w:rPr>
              <w:t>五</w:t>
            </w:r>
            <w:r w:rsidRPr="005A3B41">
              <w:t>)</w:t>
            </w:r>
            <w:r w:rsidRPr="005A3B41">
              <w:rPr>
                <w:rFonts w:hAnsi="新細明體"/>
              </w:rPr>
              <w:t>信託契約符合條件提前終止時，委託人已向受託人提出對消費者提供其他替代之履約</w:t>
            </w:r>
            <w:r w:rsidRPr="005A3B41">
              <w:rPr>
                <w:rFonts w:ascii="新細明體" w:hAnsi="新細明體" w:hint="eastAsia"/>
                <w:color w:val="000000" w:themeColor="text1"/>
              </w:rPr>
              <w:t>保</w:t>
            </w:r>
            <w:r w:rsidRPr="005A3B41">
              <w:rPr>
                <w:rFonts w:ascii="新細明體" w:hAnsi="新細明體" w:hint="eastAsia"/>
                <w:color w:val="FF0000"/>
                <w:u w:val="single"/>
                <w:shd w:val="pct15" w:color="auto" w:fill="FFFFFF"/>
              </w:rPr>
              <w:t>證</w:t>
            </w:r>
            <w:r w:rsidRPr="005A3B41">
              <w:rPr>
                <w:rFonts w:hAnsi="新細明體"/>
              </w:rPr>
              <w:t>機制之證明，及新受託人承諾接續履行信託契約所定受託人義務之書面內容等，均是否包含原信託契約與後續信託或履約</w:t>
            </w:r>
            <w:r w:rsidRPr="005A3B41">
              <w:rPr>
                <w:rFonts w:ascii="新細明體" w:hAnsi="新細明體" w:hint="eastAsia"/>
                <w:color w:val="000000" w:themeColor="text1"/>
              </w:rPr>
              <w:t>保</w:t>
            </w:r>
            <w:r w:rsidRPr="005A3B41">
              <w:rPr>
                <w:rFonts w:ascii="新細明體" w:hAnsi="新細明體" w:hint="eastAsia"/>
                <w:color w:val="FF0000"/>
                <w:u w:val="single"/>
                <w:shd w:val="pct15" w:color="auto" w:fill="FFFFFF"/>
              </w:rPr>
              <w:t>證</w:t>
            </w:r>
            <w:r w:rsidRPr="005A3B41">
              <w:rPr>
                <w:rFonts w:hAnsi="新細明體"/>
              </w:rPr>
              <w:t>機制之銜接與責任劃分？</w:t>
            </w:r>
          </w:p>
          <w:p w:rsidR="004706DB" w:rsidRPr="005A3B41" w:rsidRDefault="004706DB" w:rsidP="002E3C78">
            <w:pPr>
              <w:keepLines/>
              <w:spacing w:line="0" w:lineRule="atLeast"/>
              <w:ind w:leftChars="89" w:left="622" w:hangingChars="170" w:hanging="408"/>
              <w:jc w:val="both"/>
            </w:pPr>
            <w:r w:rsidRPr="005A3B41">
              <w:t>(</w:t>
            </w:r>
            <w:r w:rsidRPr="005A3B41">
              <w:rPr>
                <w:rFonts w:hAnsi="新細明體"/>
              </w:rPr>
              <w:t>六</w:t>
            </w:r>
            <w:r w:rsidRPr="005A3B41">
              <w:t>)</w:t>
            </w:r>
            <w:r w:rsidRPr="005A3B41">
              <w:rPr>
                <w:rFonts w:hAnsi="新細明體"/>
              </w:rPr>
              <w:t>是否設置信託專戶存放興建資金，並依信託契約及工程進度專款專用？</w:t>
            </w:r>
          </w:p>
          <w:p w:rsidR="004706DB" w:rsidRPr="005A3B41" w:rsidRDefault="004706DB" w:rsidP="002E3C78">
            <w:pPr>
              <w:keepLines/>
              <w:spacing w:line="0" w:lineRule="atLeast"/>
              <w:ind w:leftChars="89" w:left="622" w:hangingChars="170" w:hanging="408"/>
              <w:jc w:val="both"/>
            </w:pPr>
            <w:r w:rsidRPr="005A3B41">
              <w:t>(</w:t>
            </w:r>
            <w:r w:rsidRPr="005A3B41">
              <w:rPr>
                <w:rFonts w:hAnsi="新細明體"/>
              </w:rPr>
              <w:t>七</w:t>
            </w:r>
            <w:r w:rsidRPr="005A3B41">
              <w:t>)</w:t>
            </w:r>
            <w:r w:rsidRPr="005A3B41">
              <w:rPr>
                <w:rFonts w:hAnsi="新細明體"/>
              </w:rPr>
              <w:t>依相關法令規定及信託契約約定管理運用信託財產，信託財產中之興建資金是否以存放現金或新</w:t>
            </w:r>
            <w:r w:rsidRPr="005A3B41">
              <w:rPr>
                <w:rFonts w:hAnsi="新細明體"/>
                <w:u w:val="single"/>
                <w:shd w:val="pct15" w:color="auto" w:fill="FFFFFF"/>
              </w:rPr>
              <w:t>台</w:t>
            </w:r>
            <w:r w:rsidRPr="005A3B41">
              <w:rPr>
                <w:rFonts w:hAnsi="新細明體"/>
              </w:rPr>
              <w:t>幣存款為限？</w:t>
            </w:r>
          </w:p>
          <w:p w:rsidR="004706DB" w:rsidRPr="005A3B41" w:rsidRDefault="004706DB" w:rsidP="002E3C78">
            <w:pPr>
              <w:keepLines/>
              <w:spacing w:line="0" w:lineRule="atLeast"/>
              <w:ind w:leftChars="89" w:left="622" w:hangingChars="170" w:hanging="408"/>
              <w:jc w:val="both"/>
            </w:pPr>
            <w:r w:rsidRPr="005A3B41">
              <w:t>(</w:t>
            </w:r>
            <w:r w:rsidRPr="005A3B41">
              <w:rPr>
                <w:rFonts w:hAnsi="新細明體"/>
              </w:rPr>
              <w:t>八</w:t>
            </w:r>
            <w:r w:rsidRPr="005A3B41">
              <w:t>)</w:t>
            </w:r>
            <w:r w:rsidRPr="005A3B41">
              <w:rPr>
                <w:rFonts w:hAnsi="新細明體"/>
              </w:rPr>
              <w:t>消費者或委託人解除或終止買賣契約，委託人請求返還信託財產時，受託人是否要求委託人提供相關證明文件，以辦理返還信託財產？</w:t>
            </w:r>
          </w:p>
          <w:p w:rsidR="004706DB" w:rsidRPr="005A3B41" w:rsidRDefault="004706DB" w:rsidP="002E3C78">
            <w:pPr>
              <w:keepLines/>
              <w:spacing w:line="0" w:lineRule="atLeast"/>
              <w:ind w:leftChars="89" w:left="622" w:hangingChars="170" w:hanging="408"/>
              <w:jc w:val="both"/>
            </w:pPr>
            <w:r w:rsidRPr="005A3B41">
              <w:t>(</w:t>
            </w:r>
            <w:r w:rsidRPr="005A3B41">
              <w:rPr>
                <w:rFonts w:hAnsi="新細明體"/>
              </w:rPr>
              <w:t>九</w:t>
            </w:r>
            <w:r w:rsidRPr="005A3B41">
              <w:t>)</w:t>
            </w:r>
            <w:r w:rsidRPr="005A3B41">
              <w:rPr>
                <w:rFonts w:hAnsi="新細明體"/>
              </w:rPr>
              <w:t>信託關係消滅信託財產如有剩餘時，受託人是否依據相關法令規定及信託契約約定，辦理剩餘信託財產之歸屬或分配？</w:t>
            </w:r>
          </w:p>
          <w:p w:rsidR="004706DB" w:rsidRPr="005A3B41" w:rsidRDefault="004706DB" w:rsidP="002E3C78">
            <w:pPr>
              <w:keepLines/>
              <w:spacing w:line="0" w:lineRule="atLeast"/>
              <w:ind w:leftChars="89" w:left="622" w:hangingChars="170" w:hanging="408"/>
              <w:jc w:val="both"/>
            </w:pPr>
            <w:r w:rsidRPr="005A3B41">
              <w:t>(</w:t>
            </w:r>
            <w:r w:rsidRPr="005A3B41">
              <w:rPr>
                <w:rFonts w:hAnsi="新細明體"/>
              </w:rPr>
              <w:t>十</w:t>
            </w:r>
            <w:r w:rsidRPr="005A3B41">
              <w:t>)</w:t>
            </w:r>
            <w:r w:rsidRPr="005A3B41">
              <w:rPr>
                <w:rFonts w:hAnsi="新細明體"/>
              </w:rPr>
              <w:t>受託人如於信託契約約定有續建機制者，是否於信託契約或其他書面文件載明下列事項：</w:t>
            </w:r>
          </w:p>
          <w:p w:rsidR="004706DB" w:rsidRPr="005A3B41" w:rsidRDefault="004706DB" w:rsidP="002E3C78">
            <w:pPr>
              <w:keepLines/>
              <w:spacing w:line="0" w:lineRule="atLeast"/>
              <w:ind w:leftChars="280" w:left="852" w:hangingChars="75" w:hanging="180"/>
              <w:jc w:val="both"/>
              <w:rPr>
                <w:rFonts w:hAnsi="新細明體"/>
              </w:rPr>
            </w:pPr>
            <w:r w:rsidRPr="005A3B41">
              <w:t>1.</w:t>
            </w:r>
            <w:r w:rsidRPr="005A3B41">
              <w:rPr>
                <w:rFonts w:hAnsi="新細明體"/>
              </w:rPr>
              <w:t>是否有承諾或協助續建機構（如有）、委託人、消費者與受託人間有關續建機制之權利義務關係？</w:t>
            </w:r>
          </w:p>
          <w:p w:rsidR="004706DB" w:rsidRPr="005A3B41" w:rsidRDefault="004706DB" w:rsidP="002E3C78">
            <w:pPr>
              <w:keepLines/>
              <w:spacing w:line="0" w:lineRule="atLeast"/>
              <w:ind w:leftChars="280" w:left="852" w:hangingChars="75" w:hanging="180"/>
              <w:jc w:val="both"/>
              <w:rPr>
                <w:rFonts w:hAnsi="新細明體"/>
              </w:rPr>
            </w:pPr>
            <w:r w:rsidRPr="005A3B41">
              <w:rPr>
                <w:rFonts w:hAnsi="新細明體"/>
              </w:rPr>
              <w:t>2.</w:t>
            </w:r>
            <w:r w:rsidRPr="005A3B41">
              <w:rPr>
                <w:rFonts w:hAnsi="新細明體"/>
              </w:rPr>
              <w:t>是否有續建機制之啟動條件、進行程序及相關事務之處理，包含：取得續建融資之方式、續建管理及處分信託財產等？</w:t>
            </w:r>
          </w:p>
          <w:p w:rsidR="004706DB" w:rsidRPr="005A3B41" w:rsidRDefault="004706DB" w:rsidP="002E3C78">
            <w:pPr>
              <w:keepLines/>
              <w:spacing w:line="0" w:lineRule="atLeast"/>
              <w:ind w:leftChars="280" w:left="852" w:hangingChars="75" w:hanging="180"/>
              <w:jc w:val="both"/>
            </w:pPr>
            <w:r w:rsidRPr="005A3B41">
              <w:rPr>
                <w:rFonts w:hAnsi="新細明體"/>
              </w:rPr>
              <w:t>3.</w:t>
            </w:r>
            <w:r w:rsidRPr="005A3B41">
              <w:rPr>
                <w:rFonts w:hAnsi="新細明體"/>
              </w:rPr>
              <w:t>是否有啟動續建機制仍無法完工或交屋時，後續之處理方式？</w:t>
            </w:r>
          </w:p>
          <w:p w:rsidR="004706DB" w:rsidRPr="005A3B41" w:rsidRDefault="004706DB" w:rsidP="002E3C78">
            <w:pPr>
              <w:keepLines/>
              <w:spacing w:line="0" w:lineRule="atLeast"/>
              <w:ind w:leftChars="89" w:left="622" w:hangingChars="170" w:hanging="408"/>
              <w:jc w:val="both"/>
            </w:pPr>
            <w:r w:rsidRPr="005A3B41">
              <w:t>(</w:t>
            </w:r>
            <w:r w:rsidRPr="005A3B41">
              <w:rPr>
                <w:rFonts w:hAnsi="新細明體"/>
              </w:rPr>
              <w:t>十一</w:t>
            </w:r>
            <w:r w:rsidRPr="005A3B41">
              <w:t>)</w:t>
            </w:r>
            <w:r w:rsidRPr="005A3B41">
              <w:t>是否</w:t>
            </w:r>
            <w:r w:rsidRPr="005A3B41">
              <w:rPr>
                <w:rFonts w:hAnsi="新細明體"/>
              </w:rPr>
              <w:t>依委託人提供消費者</w:t>
            </w:r>
            <w:proofErr w:type="gramStart"/>
            <w:r w:rsidRPr="005A3B41">
              <w:rPr>
                <w:rFonts w:hAnsi="新細明體"/>
              </w:rPr>
              <w:t>所繳價金</w:t>
            </w:r>
            <w:proofErr w:type="gramEnd"/>
            <w:r w:rsidRPr="005A3B41">
              <w:rPr>
                <w:rFonts w:hAnsi="新細明體"/>
              </w:rPr>
              <w:t>交付信託明細及訊息等資訊建置查詢網頁，提供消費者查詢？</w:t>
            </w:r>
          </w:p>
          <w:p w:rsidR="004706DB" w:rsidRPr="005A3B41" w:rsidRDefault="004706DB" w:rsidP="002E3C78">
            <w:pPr>
              <w:keepLines/>
              <w:spacing w:line="0" w:lineRule="atLeast"/>
              <w:ind w:leftChars="89" w:left="622" w:hangingChars="170" w:hanging="408"/>
              <w:jc w:val="both"/>
            </w:pPr>
            <w:r w:rsidRPr="005A3B41">
              <w:t>(</w:t>
            </w:r>
            <w:r w:rsidRPr="005A3B41">
              <w:rPr>
                <w:rFonts w:hAnsi="新細明體"/>
              </w:rPr>
              <w:t>十二</w:t>
            </w:r>
            <w:r w:rsidRPr="005A3B41">
              <w:t>)</w:t>
            </w:r>
            <w:r w:rsidRPr="005A3B41">
              <w:rPr>
                <w:rFonts w:hAnsi="新細明體"/>
              </w:rPr>
              <w:t>委託人無法依約定完工或交屋時，除有應依法院強制執行之裁定、命令辦理者外，受託人就消費者</w:t>
            </w:r>
            <w:proofErr w:type="gramStart"/>
            <w:r w:rsidRPr="005A3B41">
              <w:rPr>
                <w:rFonts w:hAnsi="新細明體"/>
              </w:rPr>
              <w:t>所繳價金</w:t>
            </w:r>
            <w:proofErr w:type="gramEnd"/>
            <w:r w:rsidRPr="005A3B41">
              <w:rPr>
                <w:rFonts w:hAnsi="新細明體"/>
              </w:rPr>
              <w:t>信託之受益權是否即歸屬於消費者？如有需要，受託人是否依信託契約約定召開受益權人會議，討論有關信託財產之結算及分配事宜？受託人是否主動報告信託財產目前之狀況，及可供分配之信託財產依受益權比例計算分配之結果，並依下列方式辦理：</w:t>
            </w:r>
          </w:p>
          <w:p w:rsidR="004706DB" w:rsidRPr="005A3B41" w:rsidRDefault="004706DB" w:rsidP="002E3C78">
            <w:pPr>
              <w:keepLines/>
              <w:spacing w:line="0" w:lineRule="atLeast"/>
              <w:ind w:leftChars="280" w:left="852" w:hangingChars="75" w:hanging="180"/>
              <w:jc w:val="both"/>
              <w:rPr>
                <w:rFonts w:hAnsi="新細明體"/>
              </w:rPr>
            </w:pPr>
            <w:r w:rsidRPr="005A3B41">
              <w:t>1.</w:t>
            </w:r>
            <w:r w:rsidRPr="005A3B41">
              <w:rPr>
                <w:rFonts w:hAnsi="新細明體"/>
              </w:rPr>
              <w:t>受託人是否與不動產開發信託之關係人協商處理後續信託財產結算事宜？</w:t>
            </w:r>
          </w:p>
          <w:p w:rsidR="004706DB" w:rsidRPr="005A3B41" w:rsidRDefault="004706DB" w:rsidP="002E3C78">
            <w:pPr>
              <w:keepLines/>
              <w:spacing w:line="0" w:lineRule="atLeast"/>
              <w:ind w:leftChars="280" w:left="852" w:hangingChars="75" w:hanging="180"/>
              <w:jc w:val="both"/>
              <w:rPr>
                <w:rFonts w:hAnsi="新細明體"/>
              </w:rPr>
            </w:pPr>
            <w:r w:rsidRPr="005A3B41">
              <w:rPr>
                <w:rFonts w:hAnsi="新細明體"/>
              </w:rPr>
              <w:t>2.</w:t>
            </w:r>
            <w:proofErr w:type="gramStart"/>
            <w:r w:rsidRPr="005A3B41">
              <w:rPr>
                <w:rFonts w:hAnsi="新細明體"/>
              </w:rPr>
              <w:t>倘經結算</w:t>
            </w:r>
            <w:proofErr w:type="gramEnd"/>
            <w:r w:rsidRPr="005A3B41">
              <w:rPr>
                <w:rFonts w:hAnsi="新細明體"/>
              </w:rPr>
              <w:t>後有可供分配之信託財產，受託人是否即就受託人已提供之資訊通知消費者，由受通知之消費者於受託人所定之期間內提出買賣契約正本及繳款憑證等證明文件，供受託人確認消費者身分及計算個別消費者應受移轉之受益權比例？</w:t>
            </w:r>
          </w:p>
          <w:p w:rsidR="004706DB" w:rsidRPr="005A3B41" w:rsidRDefault="004706DB" w:rsidP="002E3C78">
            <w:pPr>
              <w:keepLines/>
              <w:spacing w:line="0" w:lineRule="atLeast"/>
              <w:ind w:leftChars="280" w:left="852" w:hangingChars="75" w:hanging="180"/>
              <w:jc w:val="both"/>
              <w:rPr>
                <w:rFonts w:hAnsi="新細明體"/>
              </w:rPr>
            </w:pPr>
            <w:r w:rsidRPr="005A3B41">
              <w:rPr>
                <w:rFonts w:hAnsi="新細明體"/>
              </w:rPr>
              <w:t>3.</w:t>
            </w:r>
            <w:r w:rsidRPr="005A3B41">
              <w:rPr>
                <w:rFonts w:hAnsi="新細明體"/>
              </w:rPr>
              <w:t>前項所稱受益權比例，是否按個別消費者</w:t>
            </w:r>
            <w:proofErr w:type="gramStart"/>
            <w:r w:rsidRPr="005A3B41">
              <w:rPr>
                <w:rFonts w:hAnsi="新細明體"/>
              </w:rPr>
              <w:t>所繳價金</w:t>
            </w:r>
            <w:proofErr w:type="gramEnd"/>
            <w:r w:rsidRPr="005A3B41">
              <w:rPr>
                <w:rFonts w:hAnsi="新細明體"/>
              </w:rPr>
              <w:t>占前項確認權利之全部消費者</w:t>
            </w:r>
            <w:proofErr w:type="gramStart"/>
            <w:r w:rsidRPr="005A3B41">
              <w:rPr>
                <w:rFonts w:hAnsi="新細明體"/>
              </w:rPr>
              <w:t>所繳價金</w:t>
            </w:r>
            <w:proofErr w:type="gramEnd"/>
            <w:r w:rsidRPr="005A3B41">
              <w:rPr>
                <w:rFonts w:hAnsi="新細明體"/>
              </w:rPr>
              <w:t>總額比例計算？</w:t>
            </w:r>
          </w:p>
          <w:p w:rsidR="004706DB" w:rsidRPr="005A3B41" w:rsidRDefault="004706DB" w:rsidP="002E3C78">
            <w:pPr>
              <w:keepLines/>
              <w:spacing w:line="0" w:lineRule="atLeast"/>
              <w:ind w:leftChars="280" w:left="852" w:hangingChars="75" w:hanging="180"/>
              <w:jc w:val="both"/>
              <w:rPr>
                <w:rFonts w:hAnsi="新細明體"/>
              </w:rPr>
            </w:pPr>
            <w:r w:rsidRPr="005A3B41">
              <w:rPr>
                <w:rFonts w:hAnsi="新細明體"/>
              </w:rPr>
              <w:t>4.</w:t>
            </w:r>
            <w:r w:rsidRPr="005A3B41">
              <w:rPr>
                <w:rFonts w:hAnsi="新細明體"/>
              </w:rPr>
              <w:t>受託人是否將可供分配之信託財產，依第</w:t>
            </w:r>
            <w:r w:rsidRPr="005A3B41">
              <w:rPr>
                <w:rFonts w:hAnsi="新細明體"/>
              </w:rPr>
              <w:t>2</w:t>
            </w:r>
            <w:r w:rsidRPr="005A3B41">
              <w:rPr>
                <w:rFonts w:hAnsi="新細明體"/>
              </w:rPr>
              <w:t>項之受益權比例分配予消費者？</w:t>
            </w:r>
          </w:p>
          <w:p w:rsidR="004706DB" w:rsidRPr="005A3B41" w:rsidRDefault="004706DB" w:rsidP="002E3C78">
            <w:pPr>
              <w:keepLines/>
              <w:spacing w:line="0" w:lineRule="atLeast"/>
              <w:ind w:leftChars="89" w:left="622" w:hangingChars="170" w:hanging="408"/>
              <w:jc w:val="both"/>
            </w:pPr>
            <w:r w:rsidRPr="005A3B41">
              <w:t>(</w:t>
            </w:r>
            <w:r w:rsidRPr="005A3B41">
              <w:rPr>
                <w:rFonts w:hAnsi="新細明體"/>
              </w:rPr>
              <w:t>十三</w:t>
            </w:r>
            <w:r w:rsidRPr="005A3B41">
              <w:t>)</w:t>
            </w:r>
            <w:r w:rsidRPr="005A3B41">
              <w:rPr>
                <w:rFonts w:hAnsi="新細明體"/>
              </w:rPr>
              <w:t>是否要求委託人逐案就下列事項，定期提供經受託人認可之第三人查核及至少每年提供經會計師查核簽認之報告：</w:t>
            </w:r>
          </w:p>
          <w:p w:rsidR="004706DB" w:rsidRPr="005A3B41" w:rsidRDefault="004706DB" w:rsidP="002E3C78">
            <w:pPr>
              <w:keepLines/>
              <w:spacing w:line="0" w:lineRule="atLeast"/>
              <w:ind w:leftChars="280" w:left="852" w:hangingChars="75" w:hanging="180"/>
              <w:jc w:val="both"/>
              <w:rPr>
                <w:rFonts w:hAnsi="新細明體"/>
              </w:rPr>
            </w:pPr>
            <w:r w:rsidRPr="005A3B41">
              <w:t>1.</w:t>
            </w:r>
            <w:r w:rsidRPr="005A3B41">
              <w:rPr>
                <w:rFonts w:hAnsi="新細明體"/>
              </w:rPr>
              <w:t>委託人應交付信託之金額、日期與實際交付信託是否相符？</w:t>
            </w:r>
          </w:p>
          <w:p w:rsidR="004706DB" w:rsidRPr="005A3B41" w:rsidRDefault="004706DB" w:rsidP="002E3C78">
            <w:pPr>
              <w:keepLines/>
              <w:spacing w:line="0" w:lineRule="atLeast"/>
              <w:ind w:leftChars="280" w:left="852" w:hangingChars="75" w:hanging="180"/>
              <w:jc w:val="both"/>
              <w:rPr>
                <w:rFonts w:hAnsi="新細明體"/>
              </w:rPr>
            </w:pPr>
            <w:r w:rsidRPr="005A3B41">
              <w:rPr>
                <w:rFonts w:hAnsi="新細明體"/>
              </w:rPr>
              <w:t>2.</w:t>
            </w:r>
            <w:r w:rsidRPr="005A3B41">
              <w:rPr>
                <w:rFonts w:hAnsi="新細明體"/>
              </w:rPr>
              <w:t>委託人告知受託人已收取消費者</w:t>
            </w:r>
            <w:proofErr w:type="gramStart"/>
            <w:r w:rsidRPr="005A3B41">
              <w:rPr>
                <w:rFonts w:hAnsi="新細明體"/>
              </w:rPr>
              <w:t>所繳價金</w:t>
            </w:r>
            <w:proofErr w:type="gramEnd"/>
            <w:r w:rsidRPr="005A3B41">
              <w:rPr>
                <w:rFonts w:hAnsi="新細明體"/>
              </w:rPr>
              <w:t>，是否有遲延未交付信託之情形？</w:t>
            </w:r>
          </w:p>
          <w:p w:rsidR="004706DB" w:rsidRPr="005A3B41" w:rsidRDefault="004706DB" w:rsidP="002E3C78">
            <w:pPr>
              <w:keepLines/>
              <w:spacing w:line="0" w:lineRule="atLeast"/>
              <w:ind w:leftChars="89" w:left="622" w:hangingChars="170" w:hanging="408"/>
              <w:jc w:val="both"/>
            </w:pPr>
            <w:r w:rsidRPr="005A3B41">
              <w:t>(</w:t>
            </w:r>
            <w:r w:rsidRPr="005A3B41">
              <w:rPr>
                <w:rFonts w:hAnsi="新細明體"/>
              </w:rPr>
              <w:t>十四</w:t>
            </w:r>
            <w:r w:rsidRPr="005A3B41">
              <w:t>)</w:t>
            </w:r>
            <w:r w:rsidRPr="005A3B41">
              <w:rPr>
                <w:rFonts w:hAnsi="新細明體"/>
              </w:rPr>
              <w:t>查核報告倘發現有金額、日期不符或遲延交付之情形，受託人是否即書面限期催告委託人將不足金額補足或要求改善？倘委託人仍未於期限內補足或改善，受託人是否公告於查詢網站</w:t>
            </w:r>
            <w:r w:rsidRPr="005A3B41">
              <w:rPr>
                <w:rFonts w:hAnsi="新細明體"/>
                <w:color w:val="FF0000"/>
                <w:u w:val="single"/>
                <w:shd w:val="pct15" w:color="auto" w:fill="FFFFFF"/>
              </w:rPr>
              <w:t>並向委託人</w:t>
            </w:r>
            <w:r w:rsidRPr="005A3B41">
              <w:rPr>
                <w:rFonts w:hAnsi="新細明體"/>
              </w:rPr>
              <w:t>之目的事業主管機關</w:t>
            </w:r>
            <w:r w:rsidRPr="005A3B41">
              <w:rPr>
                <w:rFonts w:hAnsi="新細明體"/>
                <w:color w:val="FF0000"/>
                <w:u w:val="single"/>
                <w:shd w:val="pct15" w:color="auto" w:fill="FFFFFF"/>
              </w:rPr>
              <w:t>陳報</w:t>
            </w:r>
            <w:r w:rsidRPr="005A3B41">
              <w:rPr>
                <w:rFonts w:hAnsi="新細明體"/>
              </w:rPr>
              <w:t>？</w:t>
            </w:r>
          </w:p>
          <w:p w:rsidR="004706DB" w:rsidRPr="005A3B41" w:rsidRDefault="004706DB" w:rsidP="002E3C78">
            <w:pPr>
              <w:keepLines/>
              <w:spacing w:line="0" w:lineRule="atLeast"/>
              <w:ind w:leftChars="89" w:left="622" w:hangingChars="170" w:hanging="408"/>
              <w:jc w:val="both"/>
              <w:rPr>
                <w:rFonts w:asciiTheme="minorEastAsia" w:eastAsiaTheme="minorEastAsia" w:hAnsiTheme="minorEastAsia"/>
              </w:rPr>
            </w:pPr>
            <w:r w:rsidRPr="005A3B41">
              <w:t>(</w:t>
            </w:r>
            <w:r w:rsidRPr="005A3B41">
              <w:rPr>
                <w:rFonts w:hAnsi="新細明體"/>
              </w:rPr>
              <w:t>十五</w:t>
            </w:r>
            <w:r w:rsidRPr="005A3B41">
              <w:t>)</w:t>
            </w:r>
            <w:r w:rsidRPr="005A3B41">
              <w:rPr>
                <w:rFonts w:hAnsi="新細明體"/>
              </w:rPr>
              <w:t>是否注意委託</w:t>
            </w:r>
            <w:r w:rsidRPr="005A3B41">
              <w:t>人</w:t>
            </w:r>
            <w:r w:rsidRPr="005A3B41">
              <w:rPr>
                <w:color w:val="FF0000"/>
                <w:u w:val="single"/>
                <w:shd w:val="pct15" w:color="auto" w:fill="FFFFFF"/>
              </w:rPr>
              <w:t>(</w:t>
            </w:r>
            <w:r w:rsidRPr="005A3B41">
              <w:rPr>
                <w:rFonts w:hAnsi="新細明體"/>
                <w:color w:val="FF0000"/>
                <w:u w:val="single"/>
                <w:shd w:val="pct15" w:color="auto" w:fill="FFFFFF"/>
              </w:rPr>
              <w:t>建方</w:t>
            </w:r>
            <w:r w:rsidRPr="005A3B41">
              <w:rPr>
                <w:color w:val="FF0000"/>
                <w:u w:val="single"/>
                <w:shd w:val="pct15" w:color="auto" w:fill="FFFFFF"/>
              </w:rPr>
              <w:t>)</w:t>
            </w:r>
            <w:r w:rsidRPr="005A3B41">
              <w:t>能否按照信託契約確實履行義務</w:t>
            </w:r>
            <w:r w:rsidRPr="005A3B41">
              <w:rPr>
                <w:rFonts w:hAnsi="新細明體"/>
              </w:rPr>
              <w:t>？</w:t>
            </w:r>
            <w:r w:rsidRPr="005A3B41">
              <w:t>如發現委託人</w:t>
            </w:r>
            <w:r w:rsidRPr="005A3B41">
              <w:rPr>
                <w:color w:val="FF0000"/>
                <w:u w:val="single"/>
                <w:shd w:val="pct15" w:color="auto" w:fill="FFFFFF"/>
              </w:rPr>
              <w:t>(</w:t>
            </w:r>
            <w:r w:rsidRPr="005A3B41">
              <w:rPr>
                <w:rFonts w:hAnsi="新細明體"/>
                <w:color w:val="FF0000"/>
                <w:u w:val="single"/>
                <w:shd w:val="pct15" w:color="auto" w:fill="FFFFFF"/>
              </w:rPr>
              <w:t>建方</w:t>
            </w:r>
            <w:r w:rsidRPr="005A3B41">
              <w:rPr>
                <w:color w:val="FF0000"/>
                <w:u w:val="single"/>
                <w:shd w:val="pct15" w:color="auto" w:fill="FFFFFF"/>
              </w:rPr>
              <w:t>)</w:t>
            </w:r>
            <w:r w:rsidRPr="005A3B41">
              <w:t>有違反信託契約之虞或業務經營、預售屋興建</w:t>
            </w:r>
            <w:r w:rsidRPr="005A3B41">
              <w:rPr>
                <w:rFonts w:asciiTheme="minorEastAsia" w:eastAsiaTheme="minorEastAsia" w:hAnsiTheme="minorEastAsia"/>
              </w:rPr>
              <w:t>計畫及財務狀況等異常徵兆時，是否請其提出說明及改善方案？</w:t>
            </w:r>
          </w:p>
          <w:p w:rsidR="004706DB" w:rsidRPr="005A3B41" w:rsidRDefault="004706DB" w:rsidP="002E3C78">
            <w:pPr>
              <w:keepLines/>
              <w:spacing w:line="0" w:lineRule="atLeast"/>
              <w:ind w:leftChars="89" w:left="622" w:hangingChars="170" w:hanging="408"/>
              <w:jc w:val="both"/>
              <w:rPr>
                <w:rFonts w:asciiTheme="minorEastAsia" w:eastAsiaTheme="minorEastAsia" w:hAnsiTheme="minorEastAsia"/>
              </w:rPr>
            </w:pPr>
            <w:r w:rsidRPr="005A3B41">
              <w:rPr>
                <w:rFonts w:asciiTheme="minorEastAsia" w:eastAsiaTheme="minorEastAsia" w:hAnsiTheme="minorEastAsia"/>
              </w:rPr>
              <w:t>(十六)委託人如以信託方式提供履約</w:t>
            </w:r>
            <w:r w:rsidRPr="005A3B41">
              <w:rPr>
                <w:rFonts w:ascii="新細明體" w:hAnsi="新細明體" w:hint="eastAsia"/>
                <w:color w:val="000000" w:themeColor="text1"/>
              </w:rPr>
              <w:t>保</w:t>
            </w:r>
            <w:r w:rsidRPr="005A3B41">
              <w:rPr>
                <w:rFonts w:ascii="新細明體" w:hAnsi="新細明體" w:hint="eastAsia"/>
                <w:color w:val="FF0000"/>
                <w:u w:val="single"/>
                <w:shd w:val="pct15" w:color="auto" w:fill="FFFFFF"/>
              </w:rPr>
              <w:t>證</w:t>
            </w:r>
            <w:r w:rsidRPr="005A3B41">
              <w:rPr>
                <w:rFonts w:asciiTheme="minorEastAsia" w:eastAsiaTheme="minorEastAsia" w:hAnsiTheme="minorEastAsia"/>
              </w:rPr>
              <w:t>機制，如依信託業營運範圍受益權轉讓限制風險揭露及行銷訂約管理辦法第</w:t>
            </w:r>
            <w:r w:rsidRPr="005A3B41">
              <w:rPr>
                <w:rFonts w:asciiTheme="minorEastAsia" w:eastAsiaTheme="minorEastAsia" w:hAnsiTheme="minorEastAsia"/>
                <w:color w:val="FF0000"/>
                <w:u w:val="single"/>
                <w:shd w:val="pct15" w:color="auto" w:fill="FFFFFF"/>
              </w:rPr>
              <w:t>19</w:t>
            </w:r>
            <w:r w:rsidRPr="005A3B41">
              <w:rPr>
                <w:rFonts w:asciiTheme="minorEastAsia" w:eastAsiaTheme="minorEastAsia" w:hAnsiTheme="minorEastAsia"/>
              </w:rPr>
              <w:t>條第</w:t>
            </w:r>
            <w:r w:rsidRPr="005A3B41">
              <w:rPr>
                <w:rFonts w:asciiTheme="minorEastAsia" w:eastAsiaTheme="minorEastAsia" w:hAnsiTheme="minorEastAsia"/>
                <w:color w:val="FF0000"/>
                <w:u w:val="single"/>
                <w:shd w:val="pct15" w:color="auto" w:fill="FFFFFF"/>
              </w:rPr>
              <w:t>1</w:t>
            </w:r>
            <w:r w:rsidRPr="005A3B41">
              <w:rPr>
                <w:rFonts w:asciiTheme="minorEastAsia" w:eastAsiaTheme="minorEastAsia" w:hAnsiTheme="minorEastAsia"/>
              </w:rPr>
              <w:t>款至第</w:t>
            </w:r>
            <w:r w:rsidRPr="005A3B41">
              <w:rPr>
                <w:rFonts w:asciiTheme="minorEastAsia" w:eastAsiaTheme="minorEastAsia" w:hAnsiTheme="minorEastAsia"/>
                <w:color w:val="FF0000"/>
                <w:u w:val="single"/>
                <w:shd w:val="pct15" w:color="auto" w:fill="FFFFFF"/>
              </w:rPr>
              <w:t>3</w:t>
            </w:r>
            <w:r w:rsidRPr="005A3B41">
              <w:rPr>
                <w:rFonts w:asciiTheme="minorEastAsia" w:eastAsiaTheme="minorEastAsia" w:hAnsiTheme="minorEastAsia"/>
              </w:rPr>
              <w:t>款申請信託受益權之轉讓，除已依約提供商品或服務者外，是否未同意委託人辦理？</w:t>
            </w:r>
          </w:p>
          <w:p w:rsidR="002E3C78" w:rsidRPr="005A3B41" w:rsidRDefault="002E3C78" w:rsidP="002E3C78">
            <w:pPr>
              <w:keepLines/>
              <w:spacing w:line="0" w:lineRule="atLeast"/>
              <w:ind w:leftChars="89" w:left="622" w:hangingChars="170" w:hanging="408"/>
              <w:jc w:val="both"/>
              <w:rPr>
                <w:rFonts w:ascii="新細明體" w:hAnsi="新細明體"/>
                <w:color w:val="000000" w:themeColor="text1"/>
              </w:rPr>
            </w:pPr>
          </w:p>
        </w:tc>
        <w:tc>
          <w:tcPr>
            <w:tcW w:w="4867" w:type="dxa"/>
          </w:tcPr>
          <w:p w:rsidR="004706DB" w:rsidRPr="005A3B41" w:rsidRDefault="004706DB" w:rsidP="002E3C78">
            <w:pPr>
              <w:spacing w:line="0" w:lineRule="atLeast"/>
              <w:jc w:val="both"/>
              <w:rPr>
                <w:rFonts w:ascii="新細明體" w:hAnsi="新細明體"/>
                <w:bCs/>
                <w:strike/>
                <w:color w:val="000000" w:themeColor="text1"/>
              </w:rPr>
            </w:pPr>
          </w:p>
          <w:p w:rsidR="004706DB" w:rsidRPr="005A3B41" w:rsidRDefault="004706DB" w:rsidP="002E3C78">
            <w:pPr>
              <w:spacing w:line="0" w:lineRule="atLeast"/>
              <w:jc w:val="both"/>
              <w:rPr>
                <w:rFonts w:ascii="新細明體" w:hAnsi="新細明體"/>
                <w:bCs/>
                <w:strike/>
                <w:color w:val="000000" w:themeColor="text1"/>
              </w:rPr>
            </w:pPr>
          </w:p>
          <w:p w:rsidR="004706DB" w:rsidRPr="005A3B41" w:rsidRDefault="004D2E52" w:rsidP="002E3C78">
            <w:pPr>
              <w:spacing w:line="0" w:lineRule="atLeast"/>
              <w:ind w:left="480" w:hangingChars="200" w:hanging="480"/>
              <w:jc w:val="both"/>
              <w:rPr>
                <w:rFonts w:ascii="新細明體" w:hAnsi="新細明體"/>
                <w:bCs/>
                <w:color w:val="000000" w:themeColor="text1"/>
              </w:rPr>
            </w:pPr>
            <w:r w:rsidRPr="005A3B41">
              <w:rPr>
                <w:rFonts w:ascii="新細明體" w:hAnsi="新細明體" w:hint="eastAsia"/>
                <w:bCs/>
                <w:color w:val="000000" w:themeColor="text1"/>
              </w:rPr>
              <w:t>二</w:t>
            </w:r>
            <w:r w:rsidR="004706DB" w:rsidRPr="005A3B41">
              <w:rPr>
                <w:rFonts w:ascii="新細明體" w:hAnsi="新細明體" w:hint="eastAsia"/>
                <w:bCs/>
                <w:color w:val="000000" w:themeColor="text1"/>
              </w:rPr>
              <w:t>、</w:t>
            </w:r>
            <w:r w:rsidR="00D205DD" w:rsidRPr="005A3B41">
              <w:rPr>
                <w:rFonts w:hint="eastAsia"/>
                <w:bCs/>
                <w:color w:val="000000" w:themeColor="text1"/>
              </w:rPr>
              <w:t>依本注意事項第二條規定，內政部發布之「預售屋買賣定型化契約應記載及不得記載事項」，將「履約保證機制」調整為「履約擔保機制」，</w:t>
            </w:r>
            <w:proofErr w:type="gramStart"/>
            <w:r w:rsidR="00D205DD" w:rsidRPr="005A3B41">
              <w:rPr>
                <w:rFonts w:hint="eastAsia"/>
                <w:bCs/>
                <w:color w:val="000000" w:themeColor="text1"/>
              </w:rPr>
              <w:t>爰</w:t>
            </w:r>
            <w:proofErr w:type="gramEnd"/>
            <w:r w:rsidR="00D205DD" w:rsidRPr="005A3B41">
              <w:rPr>
                <w:rFonts w:hint="eastAsia"/>
                <w:bCs/>
                <w:color w:val="000000" w:themeColor="text1"/>
              </w:rPr>
              <w:t>配合修正本章節相關文字；另依本注意事項第五條規定，增列「取得財團法人金融聯合徵信中心有關委託人（簽訂買賣契約之賣方，亦即建方）之信用資料以為適當之」等文字，</w:t>
            </w:r>
            <w:proofErr w:type="gramStart"/>
            <w:r w:rsidR="00D205DD" w:rsidRPr="005A3B41">
              <w:rPr>
                <w:rFonts w:hint="eastAsia"/>
                <w:bCs/>
                <w:color w:val="000000" w:themeColor="text1"/>
              </w:rPr>
              <w:t>並酌修部分</w:t>
            </w:r>
            <w:proofErr w:type="gramEnd"/>
            <w:r w:rsidR="00D205DD" w:rsidRPr="005A3B41">
              <w:rPr>
                <w:rFonts w:hint="eastAsia"/>
                <w:bCs/>
                <w:color w:val="000000" w:themeColor="text1"/>
              </w:rPr>
              <w:t>文字。</w:t>
            </w:r>
          </w:p>
          <w:p w:rsidR="004706DB" w:rsidRPr="005A3B41" w:rsidRDefault="004706DB" w:rsidP="002E3C78">
            <w:pPr>
              <w:spacing w:line="0" w:lineRule="atLeast"/>
              <w:ind w:left="480" w:hangingChars="200" w:hanging="480"/>
              <w:jc w:val="both"/>
              <w:rPr>
                <w:rFonts w:ascii="新細明體" w:hAnsi="新細明體"/>
                <w:bCs/>
                <w:color w:val="000000" w:themeColor="text1"/>
              </w:rPr>
            </w:pPr>
          </w:p>
          <w:p w:rsidR="009E37C4" w:rsidRPr="005A3B41" w:rsidRDefault="009E37C4" w:rsidP="002E3C78">
            <w:pPr>
              <w:spacing w:line="0" w:lineRule="atLeast"/>
              <w:ind w:left="480" w:hangingChars="200" w:hanging="480"/>
              <w:jc w:val="both"/>
              <w:rPr>
                <w:rFonts w:ascii="新細明體" w:hAnsi="新細明體"/>
                <w:bCs/>
                <w:color w:val="000000" w:themeColor="text1"/>
              </w:rPr>
            </w:pPr>
          </w:p>
          <w:p w:rsidR="00D205DD" w:rsidRPr="005A3B41" w:rsidRDefault="00D205DD" w:rsidP="002E3C78">
            <w:pPr>
              <w:spacing w:line="0" w:lineRule="atLeast"/>
              <w:ind w:left="480" w:hangingChars="200" w:hanging="480"/>
              <w:jc w:val="both"/>
              <w:rPr>
                <w:rFonts w:ascii="新細明體" w:hAnsi="新細明體"/>
                <w:bCs/>
                <w:color w:val="000000" w:themeColor="text1"/>
              </w:rPr>
            </w:pPr>
          </w:p>
          <w:p w:rsidR="002E3C78" w:rsidRPr="005A3B41" w:rsidRDefault="002E3C78" w:rsidP="002E3C78">
            <w:pPr>
              <w:spacing w:line="0" w:lineRule="atLeast"/>
              <w:ind w:left="480" w:hangingChars="200" w:hanging="480"/>
              <w:jc w:val="both"/>
              <w:rPr>
                <w:rFonts w:ascii="新細明體" w:hAnsi="新細明體"/>
                <w:bCs/>
                <w:color w:val="000000" w:themeColor="text1"/>
              </w:rPr>
            </w:pPr>
          </w:p>
          <w:p w:rsidR="004706DB" w:rsidRPr="005A3B41" w:rsidRDefault="009E37C4" w:rsidP="002E3C78">
            <w:pPr>
              <w:spacing w:line="0" w:lineRule="atLeast"/>
              <w:ind w:left="480" w:hangingChars="200" w:hanging="480"/>
              <w:jc w:val="both"/>
              <w:rPr>
                <w:rFonts w:ascii="新細明體" w:hAnsi="新細明體"/>
                <w:bCs/>
                <w:color w:val="000000" w:themeColor="text1"/>
              </w:rPr>
            </w:pPr>
            <w:r w:rsidRPr="005A3B41">
              <w:rPr>
                <w:rFonts w:ascii="新細明體" w:hAnsi="新細明體" w:hint="eastAsia"/>
                <w:bCs/>
                <w:color w:val="000000" w:themeColor="text1"/>
              </w:rPr>
              <w:t>三</w:t>
            </w:r>
            <w:r w:rsidR="004706DB" w:rsidRPr="005A3B41">
              <w:rPr>
                <w:rFonts w:ascii="新細明體" w:hAnsi="新細明體" w:hint="eastAsia"/>
                <w:bCs/>
                <w:color w:val="000000" w:themeColor="text1"/>
              </w:rPr>
              <w:t>、依本注意事項第六條規定，</w:t>
            </w:r>
            <w:r w:rsidR="004706DB" w:rsidRPr="005A3B41">
              <w:rPr>
                <w:rFonts w:ascii="新細明體" w:hint="eastAsia"/>
                <w:color w:val="000000" w:themeColor="text1"/>
              </w:rPr>
              <w:t>修正作業程序(二)之1</w:t>
            </w:r>
            <w:r w:rsidRPr="005A3B41">
              <w:rPr>
                <w:rFonts w:ascii="新細明體" w:hint="eastAsia"/>
                <w:color w:val="000000" w:themeColor="text1"/>
              </w:rPr>
              <w:t>部分文字</w:t>
            </w:r>
            <w:r w:rsidR="004706DB" w:rsidRPr="005A3B41">
              <w:rPr>
                <w:rFonts w:ascii="新細明體" w:hint="eastAsia"/>
                <w:color w:val="000000" w:themeColor="text1"/>
              </w:rPr>
              <w:t>。</w:t>
            </w: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9E37C4" w:rsidRPr="005A3B41" w:rsidRDefault="009E37C4" w:rsidP="002E3C78">
            <w:pPr>
              <w:spacing w:line="0" w:lineRule="atLeast"/>
              <w:jc w:val="both"/>
              <w:rPr>
                <w:rFonts w:ascii="新細明體" w:hAnsi="新細明體"/>
                <w:bCs/>
                <w:color w:val="000000" w:themeColor="text1"/>
              </w:rPr>
            </w:pPr>
          </w:p>
          <w:p w:rsidR="009E37C4" w:rsidRPr="005A3B41" w:rsidRDefault="009E37C4" w:rsidP="002E3C78">
            <w:pPr>
              <w:spacing w:line="0" w:lineRule="atLeast"/>
              <w:jc w:val="both"/>
              <w:rPr>
                <w:rFonts w:ascii="新細明體" w:hAnsi="新細明體"/>
                <w:bCs/>
                <w:color w:val="000000" w:themeColor="text1"/>
              </w:rPr>
            </w:pPr>
          </w:p>
          <w:p w:rsidR="002E3C78" w:rsidRPr="005A3B41" w:rsidRDefault="002E3C78" w:rsidP="002E3C78">
            <w:pPr>
              <w:spacing w:line="0" w:lineRule="atLeast"/>
              <w:jc w:val="both"/>
              <w:rPr>
                <w:rFonts w:ascii="新細明體" w:hAnsi="新細明體"/>
                <w:bCs/>
                <w:color w:val="000000" w:themeColor="text1"/>
              </w:rPr>
            </w:pPr>
          </w:p>
          <w:p w:rsidR="002E3C78" w:rsidRPr="005A3B41" w:rsidRDefault="002E3C78" w:rsidP="002E3C78">
            <w:pPr>
              <w:spacing w:line="0" w:lineRule="atLeast"/>
              <w:jc w:val="both"/>
              <w:rPr>
                <w:rFonts w:ascii="新細明體" w:hAnsi="新細明體"/>
                <w:bCs/>
                <w:color w:val="000000" w:themeColor="text1"/>
              </w:rPr>
            </w:pPr>
          </w:p>
          <w:p w:rsidR="004706DB" w:rsidRPr="005A3B41" w:rsidRDefault="009E37C4" w:rsidP="002E3C78">
            <w:pPr>
              <w:spacing w:line="0" w:lineRule="atLeast"/>
              <w:jc w:val="both"/>
              <w:rPr>
                <w:rFonts w:ascii="新細明體" w:hAnsi="新細明體"/>
                <w:bCs/>
                <w:color w:val="000000" w:themeColor="text1"/>
              </w:rPr>
            </w:pPr>
            <w:r w:rsidRPr="005A3B41">
              <w:rPr>
                <w:rFonts w:ascii="新細明體" w:hAnsi="新細明體" w:hint="eastAsia"/>
                <w:bCs/>
                <w:color w:val="000000" w:themeColor="text1"/>
              </w:rPr>
              <w:t>四</w:t>
            </w:r>
            <w:r w:rsidR="004706DB" w:rsidRPr="005A3B41">
              <w:rPr>
                <w:rFonts w:ascii="新細明體" w:hAnsi="新細明體" w:hint="eastAsia"/>
                <w:bCs/>
                <w:color w:val="000000" w:themeColor="text1"/>
              </w:rPr>
              <w:t>、</w:t>
            </w:r>
            <w:proofErr w:type="gramStart"/>
            <w:r w:rsidR="004706DB" w:rsidRPr="005A3B41">
              <w:rPr>
                <w:rFonts w:ascii="新細明體" w:hAnsi="新細明體" w:hint="eastAsia"/>
                <w:bCs/>
                <w:color w:val="000000" w:themeColor="text1"/>
              </w:rPr>
              <w:t>酌修文字</w:t>
            </w:r>
            <w:proofErr w:type="gramEnd"/>
            <w:r w:rsidR="004706DB" w:rsidRPr="005A3B41">
              <w:rPr>
                <w:rFonts w:ascii="新細明體" w:hAnsi="新細明體" w:hint="eastAsia"/>
                <w:bCs/>
                <w:color w:val="000000" w:themeColor="text1"/>
              </w:rPr>
              <w:t>。</w:t>
            </w:r>
          </w:p>
          <w:p w:rsidR="004706DB" w:rsidRPr="005A3B41" w:rsidRDefault="004706DB" w:rsidP="002E3C78">
            <w:pPr>
              <w:spacing w:line="0" w:lineRule="atLeast"/>
              <w:ind w:left="480" w:hangingChars="200" w:hanging="480"/>
              <w:jc w:val="both"/>
              <w:rPr>
                <w:rFonts w:ascii="新細明體" w:hAnsi="新細明體"/>
                <w:bCs/>
                <w:color w:val="000000" w:themeColor="text1"/>
              </w:rPr>
            </w:pPr>
          </w:p>
          <w:p w:rsidR="004706DB" w:rsidRPr="005A3B41" w:rsidRDefault="004706DB" w:rsidP="002E3C78">
            <w:pPr>
              <w:spacing w:line="0" w:lineRule="atLeast"/>
              <w:ind w:left="480" w:hangingChars="200" w:hanging="480"/>
              <w:jc w:val="both"/>
              <w:rPr>
                <w:rFonts w:ascii="新細明體" w:hAnsi="新細明體"/>
                <w:bCs/>
                <w:color w:val="000000" w:themeColor="text1"/>
              </w:rPr>
            </w:pPr>
          </w:p>
          <w:p w:rsidR="004706DB" w:rsidRPr="005A3B41" w:rsidRDefault="004706DB" w:rsidP="002E3C78">
            <w:pPr>
              <w:spacing w:line="0" w:lineRule="atLeast"/>
              <w:ind w:left="480" w:hangingChars="200" w:hanging="480"/>
              <w:jc w:val="both"/>
              <w:rPr>
                <w:rFonts w:ascii="新細明體" w:hAnsi="新細明體"/>
                <w:bCs/>
                <w:color w:val="000000" w:themeColor="text1"/>
              </w:rPr>
            </w:pPr>
          </w:p>
          <w:p w:rsidR="00976E29" w:rsidRPr="005A3B41" w:rsidRDefault="00976E29" w:rsidP="002E3C78">
            <w:pPr>
              <w:spacing w:line="0" w:lineRule="atLeast"/>
              <w:ind w:left="480" w:hangingChars="200" w:hanging="480"/>
              <w:jc w:val="both"/>
              <w:rPr>
                <w:rFonts w:ascii="新細明體" w:hAnsi="新細明體"/>
                <w:bCs/>
                <w:color w:val="000000" w:themeColor="text1"/>
              </w:rPr>
            </w:pPr>
          </w:p>
          <w:p w:rsidR="004706DB" w:rsidRPr="005A3B41" w:rsidRDefault="00976E29" w:rsidP="002E3C78">
            <w:pPr>
              <w:spacing w:line="0" w:lineRule="atLeast"/>
              <w:ind w:left="480" w:hangingChars="200" w:hanging="480"/>
              <w:jc w:val="both"/>
              <w:rPr>
                <w:rFonts w:ascii="新細明體" w:hAnsi="新細明體"/>
                <w:bCs/>
                <w:color w:val="000000" w:themeColor="text1"/>
              </w:rPr>
            </w:pPr>
            <w:r w:rsidRPr="005A3B41">
              <w:rPr>
                <w:rFonts w:ascii="新細明體" w:hAnsi="新細明體" w:hint="eastAsia"/>
                <w:bCs/>
                <w:color w:val="000000" w:themeColor="text1"/>
              </w:rPr>
              <w:t>五</w:t>
            </w:r>
            <w:r w:rsidR="004706DB" w:rsidRPr="005A3B41">
              <w:rPr>
                <w:rFonts w:ascii="新細明體" w:hAnsi="新細明體" w:hint="eastAsia"/>
                <w:bCs/>
                <w:color w:val="000000" w:themeColor="text1"/>
              </w:rPr>
              <w:t>、依本注意事項第七條規定，</w:t>
            </w:r>
            <w:r w:rsidR="004706DB" w:rsidRPr="005A3B41">
              <w:rPr>
                <w:rFonts w:ascii="新細明體" w:hAnsi="新細明體" w:hint="eastAsia"/>
                <w:color w:val="000000" w:themeColor="text1"/>
              </w:rPr>
              <w:t>增訂作業程序(二)之3</w:t>
            </w:r>
            <w:r w:rsidRPr="005A3B41">
              <w:rPr>
                <w:rFonts w:ascii="新細明體" w:hAnsi="新細明體" w:hint="eastAsia"/>
                <w:color w:val="000000" w:themeColor="text1"/>
              </w:rPr>
              <w:t>相關文字</w:t>
            </w:r>
            <w:r w:rsidR="004706DB" w:rsidRPr="005A3B41">
              <w:rPr>
                <w:rFonts w:ascii="新細明體" w:hAnsi="新細明體" w:hint="eastAsia"/>
                <w:color w:val="000000" w:themeColor="text1"/>
              </w:rPr>
              <w:t>。</w:t>
            </w: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976E29" w:rsidRPr="005A3B41" w:rsidRDefault="00976E29" w:rsidP="002E3C78">
            <w:pPr>
              <w:spacing w:line="0" w:lineRule="atLeast"/>
              <w:jc w:val="both"/>
              <w:rPr>
                <w:rFonts w:ascii="新細明體" w:hAnsi="新細明體"/>
                <w:bCs/>
                <w:color w:val="000000" w:themeColor="text1"/>
              </w:rPr>
            </w:pPr>
          </w:p>
          <w:p w:rsidR="00976E29" w:rsidRPr="005A3B41" w:rsidRDefault="00976E29" w:rsidP="002E3C78">
            <w:pPr>
              <w:spacing w:line="0" w:lineRule="atLeast"/>
              <w:jc w:val="both"/>
              <w:rPr>
                <w:rFonts w:ascii="新細明體" w:hAnsi="新細明體"/>
                <w:bCs/>
                <w:color w:val="000000" w:themeColor="text1"/>
              </w:rPr>
            </w:pPr>
          </w:p>
          <w:p w:rsidR="00976E29" w:rsidRPr="005A3B41" w:rsidRDefault="00976E29" w:rsidP="002E3C78">
            <w:pPr>
              <w:spacing w:line="0" w:lineRule="atLeast"/>
              <w:jc w:val="both"/>
              <w:rPr>
                <w:rFonts w:ascii="新細明體" w:hAnsi="新細明體"/>
                <w:bCs/>
                <w:color w:val="000000" w:themeColor="text1"/>
              </w:rPr>
            </w:pPr>
          </w:p>
          <w:p w:rsidR="00976E29" w:rsidRPr="005A3B41" w:rsidRDefault="00976E29" w:rsidP="002E3C78">
            <w:pPr>
              <w:spacing w:line="0" w:lineRule="atLeast"/>
              <w:jc w:val="both"/>
              <w:rPr>
                <w:rFonts w:ascii="新細明體" w:hAnsi="新細明體"/>
                <w:bCs/>
                <w:color w:val="000000" w:themeColor="text1"/>
              </w:rPr>
            </w:pPr>
          </w:p>
          <w:p w:rsidR="00976E29" w:rsidRPr="005A3B41" w:rsidRDefault="00976E29" w:rsidP="002E3C78">
            <w:pPr>
              <w:spacing w:line="0" w:lineRule="atLeast"/>
              <w:jc w:val="both"/>
              <w:rPr>
                <w:rFonts w:ascii="新細明體" w:hAnsi="新細明體"/>
                <w:bCs/>
                <w:color w:val="000000" w:themeColor="text1"/>
              </w:rPr>
            </w:pPr>
          </w:p>
          <w:p w:rsidR="00976E29" w:rsidRPr="005A3B41" w:rsidRDefault="00976E29" w:rsidP="002E3C78">
            <w:pPr>
              <w:spacing w:line="0" w:lineRule="atLeast"/>
              <w:jc w:val="both"/>
              <w:rPr>
                <w:rFonts w:ascii="新細明體" w:hAnsi="新細明體"/>
                <w:bCs/>
                <w:color w:val="000000" w:themeColor="text1"/>
              </w:rPr>
            </w:pPr>
          </w:p>
          <w:p w:rsidR="00976E29" w:rsidRPr="005A3B41" w:rsidRDefault="00976E29" w:rsidP="002E3C78">
            <w:pPr>
              <w:spacing w:line="0" w:lineRule="atLeast"/>
              <w:jc w:val="both"/>
              <w:rPr>
                <w:rFonts w:ascii="新細明體" w:hAnsi="新細明體"/>
                <w:bCs/>
                <w:color w:val="000000" w:themeColor="text1"/>
              </w:rPr>
            </w:pPr>
          </w:p>
          <w:p w:rsidR="00976E29" w:rsidRPr="005A3B41" w:rsidRDefault="00976E29" w:rsidP="002E3C78">
            <w:pPr>
              <w:spacing w:line="0" w:lineRule="atLeast"/>
              <w:jc w:val="both"/>
              <w:rPr>
                <w:rFonts w:ascii="新細明體" w:hAnsi="新細明體"/>
                <w:bCs/>
                <w:color w:val="000000" w:themeColor="text1"/>
              </w:rPr>
            </w:pPr>
          </w:p>
          <w:p w:rsidR="00976E29" w:rsidRPr="005A3B41" w:rsidRDefault="00976E29" w:rsidP="002E3C78">
            <w:pPr>
              <w:spacing w:line="0" w:lineRule="atLeast"/>
              <w:jc w:val="both"/>
              <w:rPr>
                <w:rFonts w:ascii="新細明體" w:hAnsi="新細明體"/>
                <w:bCs/>
                <w:color w:val="000000" w:themeColor="text1"/>
              </w:rPr>
            </w:pPr>
          </w:p>
          <w:p w:rsidR="00976E29" w:rsidRPr="005A3B41" w:rsidRDefault="00976E29" w:rsidP="002E3C78">
            <w:pPr>
              <w:spacing w:line="0" w:lineRule="atLeast"/>
              <w:jc w:val="both"/>
              <w:rPr>
                <w:rFonts w:ascii="新細明體" w:hAnsi="新細明體"/>
                <w:bCs/>
                <w:color w:val="000000" w:themeColor="text1"/>
              </w:rPr>
            </w:pPr>
          </w:p>
          <w:p w:rsidR="00976E29" w:rsidRPr="005A3B41" w:rsidRDefault="00976E29" w:rsidP="002E3C78">
            <w:pPr>
              <w:spacing w:line="0" w:lineRule="atLeast"/>
              <w:jc w:val="both"/>
              <w:rPr>
                <w:rFonts w:ascii="新細明體" w:hAnsi="新細明體"/>
                <w:bCs/>
                <w:color w:val="000000" w:themeColor="text1"/>
              </w:rPr>
            </w:pPr>
          </w:p>
          <w:p w:rsidR="00976E29" w:rsidRPr="005A3B41" w:rsidRDefault="00976E29" w:rsidP="002E3C78">
            <w:pPr>
              <w:spacing w:line="0" w:lineRule="atLeast"/>
              <w:jc w:val="both"/>
              <w:rPr>
                <w:rFonts w:ascii="新細明體" w:hAnsi="新細明體"/>
                <w:bCs/>
                <w:color w:val="000000" w:themeColor="text1"/>
              </w:rPr>
            </w:pPr>
          </w:p>
          <w:p w:rsidR="00976E29" w:rsidRPr="005A3B41" w:rsidRDefault="00976E29" w:rsidP="002E3C78">
            <w:pPr>
              <w:spacing w:line="0" w:lineRule="atLeast"/>
              <w:jc w:val="both"/>
              <w:rPr>
                <w:rFonts w:ascii="新細明體" w:hAnsi="新細明體"/>
                <w:bCs/>
                <w:color w:val="000000" w:themeColor="text1"/>
              </w:rPr>
            </w:pPr>
          </w:p>
          <w:p w:rsidR="00976E29" w:rsidRPr="005A3B41" w:rsidRDefault="00976E29" w:rsidP="002E3C78">
            <w:pPr>
              <w:spacing w:line="0" w:lineRule="atLeast"/>
              <w:jc w:val="both"/>
              <w:rPr>
                <w:rFonts w:ascii="新細明體" w:hAnsi="新細明體"/>
                <w:bCs/>
                <w:color w:val="000000" w:themeColor="text1"/>
              </w:rPr>
            </w:pPr>
          </w:p>
          <w:p w:rsidR="00976E29" w:rsidRPr="005A3B41" w:rsidRDefault="00976E29" w:rsidP="002E3C78">
            <w:pPr>
              <w:spacing w:line="0" w:lineRule="atLeast"/>
              <w:jc w:val="both"/>
              <w:rPr>
                <w:rFonts w:ascii="新細明體" w:hAnsi="新細明體"/>
                <w:bCs/>
                <w:color w:val="000000" w:themeColor="text1"/>
              </w:rPr>
            </w:pPr>
          </w:p>
          <w:p w:rsidR="00976E29" w:rsidRPr="005A3B41" w:rsidRDefault="00976E29" w:rsidP="002E3C78">
            <w:pPr>
              <w:spacing w:line="0" w:lineRule="atLeast"/>
              <w:jc w:val="both"/>
              <w:rPr>
                <w:rFonts w:ascii="新細明體" w:hAnsi="新細明體"/>
                <w:bCs/>
                <w:color w:val="000000" w:themeColor="text1"/>
              </w:rPr>
            </w:pPr>
          </w:p>
          <w:p w:rsidR="00976E29" w:rsidRPr="005A3B41" w:rsidRDefault="00976E29" w:rsidP="002E3C78">
            <w:pPr>
              <w:spacing w:line="0" w:lineRule="atLeast"/>
              <w:jc w:val="both"/>
              <w:rPr>
                <w:rFonts w:ascii="新細明體" w:hAnsi="新細明體"/>
                <w:bCs/>
                <w:color w:val="000000" w:themeColor="text1"/>
              </w:rPr>
            </w:pPr>
          </w:p>
          <w:p w:rsidR="00976E29" w:rsidRPr="005A3B41" w:rsidRDefault="00976E29" w:rsidP="002E3C78">
            <w:pPr>
              <w:spacing w:line="0" w:lineRule="atLeast"/>
              <w:jc w:val="both"/>
              <w:rPr>
                <w:rFonts w:ascii="新細明體" w:hAnsi="新細明體"/>
                <w:bCs/>
                <w:color w:val="000000" w:themeColor="text1"/>
              </w:rPr>
            </w:pPr>
          </w:p>
          <w:p w:rsidR="00976E29" w:rsidRPr="005A3B41" w:rsidRDefault="00976E29" w:rsidP="002E3C78">
            <w:pPr>
              <w:spacing w:line="0" w:lineRule="atLeast"/>
              <w:jc w:val="both"/>
              <w:rPr>
                <w:rFonts w:ascii="新細明體" w:hAnsi="新細明體"/>
                <w:bCs/>
                <w:color w:val="000000" w:themeColor="text1"/>
              </w:rPr>
            </w:pPr>
          </w:p>
          <w:p w:rsidR="00976E29" w:rsidRPr="005A3B41" w:rsidRDefault="00976E29" w:rsidP="002E3C78">
            <w:pPr>
              <w:spacing w:line="0" w:lineRule="atLeast"/>
              <w:jc w:val="both"/>
              <w:rPr>
                <w:rFonts w:ascii="新細明體" w:hAnsi="新細明體"/>
                <w:bCs/>
                <w:color w:val="000000" w:themeColor="text1"/>
              </w:rPr>
            </w:pPr>
          </w:p>
          <w:p w:rsidR="00976E29" w:rsidRPr="005A3B41" w:rsidRDefault="00976E29" w:rsidP="002E3C78">
            <w:pPr>
              <w:spacing w:line="0" w:lineRule="atLeast"/>
              <w:jc w:val="both"/>
              <w:rPr>
                <w:rFonts w:ascii="新細明體" w:hAnsi="新細明體"/>
                <w:bCs/>
                <w:color w:val="000000" w:themeColor="text1"/>
              </w:rPr>
            </w:pPr>
          </w:p>
          <w:p w:rsidR="002E3C78" w:rsidRPr="005A3B41" w:rsidRDefault="002E3C78" w:rsidP="002E3C78">
            <w:pPr>
              <w:spacing w:line="0" w:lineRule="atLeast"/>
              <w:jc w:val="both"/>
              <w:rPr>
                <w:rFonts w:ascii="新細明體" w:hAnsi="新細明體"/>
                <w:bCs/>
                <w:color w:val="000000" w:themeColor="text1"/>
              </w:rPr>
            </w:pPr>
          </w:p>
          <w:p w:rsidR="00976E29" w:rsidRPr="005A3B41" w:rsidRDefault="00976E29" w:rsidP="002E3C78">
            <w:pPr>
              <w:spacing w:line="0" w:lineRule="atLeast"/>
              <w:jc w:val="both"/>
              <w:rPr>
                <w:rFonts w:ascii="新細明體" w:hAnsi="新細明體"/>
                <w:bCs/>
                <w:color w:val="000000" w:themeColor="text1"/>
              </w:rPr>
            </w:pPr>
          </w:p>
          <w:p w:rsidR="00976E29" w:rsidRPr="005A3B41" w:rsidRDefault="00976E29" w:rsidP="002E3C78">
            <w:pPr>
              <w:spacing w:line="0" w:lineRule="atLeast"/>
              <w:jc w:val="both"/>
              <w:rPr>
                <w:rFonts w:ascii="新細明體" w:hAnsi="新細明體"/>
                <w:bCs/>
                <w:color w:val="000000" w:themeColor="text1"/>
              </w:rPr>
            </w:pPr>
          </w:p>
          <w:p w:rsidR="00976E29" w:rsidRPr="005A3B41" w:rsidRDefault="00976E29" w:rsidP="002E3C78">
            <w:pPr>
              <w:spacing w:line="0" w:lineRule="atLeast"/>
              <w:jc w:val="both"/>
              <w:rPr>
                <w:rFonts w:ascii="新細明體" w:hAnsi="新細明體"/>
                <w:bCs/>
                <w:color w:val="000000" w:themeColor="text1"/>
              </w:rPr>
            </w:pPr>
          </w:p>
          <w:p w:rsidR="00976E29" w:rsidRPr="005A3B41" w:rsidRDefault="00976E29" w:rsidP="002E3C78">
            <w:pPr>
              <w:spacing w:line="0" w:lineRule="atLeast"/>
              <w:jc w:val="both"/>
              <w:rPr>
                <w:rFonts w:ascii="新細明體" w:hAnsi="新細明體"/>
                <w:bCs/>
                <w:color w:val="000000" w:themeColor="text1"/>
              </w:rPr>
            </w:pPr>
          </w:p>
          <w:p w:rsidR="00976E29" w:rsidRPr="005A3B41" w:rsidRDefault="00976E29" w:rsidP="002E3C78">
            <w:pPr>
              <w:spacing w:line="0" w:lineRule="atLeast"/>
              <w:jc w:val="both"/>
              <w:rPr>
                <w:rFonts w:ascii="新細明體" w:hAnsi="新細明體"/>
                <w:bCs/>
                <w:color w:val="000000" w:themeColor="text1"/>
              </w:rPr>
            </w:pPr>
          </w:p>
          <w:p w:rsidR="004706DB" w:rsidRPr="005A3B41" w:rsidRDefault="00976E29" w:rsidP="002E3C78">
            <w:pPr>
              <w:spacing w:line="0" w:lineRule="atLeast"/>
              <w:ind w:left="432" w:hangingChars="180" w:hanging="432"/>
              <w:jc w:val="both"/>
              <w:rPr>
                <w:rFonts w:ascii="新細明體" w:hAnsi="新細明體"/>
                <w:bCs/>
                <w:color w:val="000000" w:themeColor="text1"/>
              </w:rPr>
            </w:pPr>
            <w:r w:rsidRPr="005A3B41">
              <w:rPr>
                <w:rFonts w:ascii="新細明體" w:hAnsi="新細明體" w:hint="eastAsia"/>
                <w:bCs/>
                <w:color w:val="000000" w:themeColor="text1"/>
              </w:rPr>
              <w:t>六</w:t>
            </w:r>
            <w:r w:rsidR="004706DB" w:rsidRPr="005A3B41">
              <w:rPr>
                <w:rFonts w:ascii="新細明體" w:hAnsi="新細明體" w:hint="eastAsia"/>
                <w:bCs/>
                <w:color w:val="000000" w:themeColor="text1"/>
              </w:rPr>
              <w:t>、依本注意事項第十二條規定，</w:t>
            </w:r>
            <w:r w:rsidR="004706DB" w:rsidRPr="005A3B41">
              <w:rPr>
                <w:rFonts w:ascii="新細明體" w:hAnsi="新細明體" w:hint="eastAsia"/>
                <w:color w:val="000000" w:themeColor="text1"/>
              </w:rPr>
              <w:t>增訂作業程序(二)之4</w:t>
            </w:r>
            <w:r w:rsidRPr="005A3B41">
              <w:rPr>
                <w:rFonts w:ascii="新細明體" w:hAnsi="新細明體" w:hint="eastAsia"/>
                <w:color w:val="000000" w:themeColor="text1"/>
              </w:rPr>
              <w:t>相關文字</w:t>
            </w:r>
            <w:r w:rsidR="004706DB" w:rsidRPr="005A3B41">
              <w:rPr>
                <w:rFonts w:ascii="新細明體" w:hAnsi="新細明體" w:hint="eastAsia"/>
                <w:color w:val="000000" w:themeColor="text1"/>
              </w:rPr>
              <w:t>。</w:t>
            </w: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ind w:left="480" w:hangingChars="200" w:hanging="480"/>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164DDD" w:rsidRPr="005A3B41" w:rsidRDefault="00164DDD" w:rsidP="002E3C78">
            <w:pPr>
              <w:spacing w:line="0" w:lineRule="atLeast"/>
              <w:jc w:val="both"/>
              <w:rPr>
                <w:rFonts w:ascii="新細明體" w:hAnsi="新細明體"/>
                <w:bCs/>
                <w:color w:val="000000" w:themeColor="text1"/>
              </w:rPr>
            </w:pPr>
          </w:p>
          <w:p w:rsidR="00164DDD" w:rsidRPr="005A3B41" w:rsidRDefault="00164DDD" w:rsidP="002E3C78">
            <w:pPr>
              <w:spacing w:line="0" w:lineRule="atLeast"/>
              <w:jc w:val="both"/>
              <w:rPr>
                <w:rFonts w:ascii="新細明體" w:hAnsi="新細明體"/>
                <w:bCs/>
                <w:color w:val="000000" w:themeColor="text1"/>
              </w:rPr>
            </w:pPr>
          </w:p>
          <w:p w:rsidR="00164DDD" w:rsidRPr="005A3B41" w:rsidRDefault="00164DDD" w:rsidP="002E3C78">
            <w:pPr>
              <w:spacing w:line="0" w:lineRule="atLeast"/>
              <w:jc w:val="both"/>
              <w:rPr>
                <w:rFonts w:ascii="新細明體" w:hAnsi="新細明體"/>
                <w:bCs/>
                <w:color w:val="000000" w:themeColor="text1"/>
              </w:rPr>
            </w:pPr>
          </w:p>
          <w:p w:rsidR="00164DDD" w:rsidRPr="005A3B41" w:rsidRDefault="00164DDD" w:rsidP="002E3C78">
            <w:pPr>
              <w:spacing w:line="0" w:lineRule="atLeast"/>
              <w:jc w:val="both"/>
              <w:rPr>
                <w:rFonts w:ascii="新細明體" w:hAnsi="新細明體"/>
                <w:bCs/>
                <w:color w:val="000000" w:themeColor="text1"/>
              </w:rPr>
            </w:pPr>
          </w:p>
          <w:p w:rsidR="00164DDD" w:rsidRPr="005A3B41" w:rsidRDefault="00164DDD" w:rsidP="002E3C78">
            <w:pPr>
              <w:spacing w:line="0" w:lineRule="atLeast"/>
              <w:jc w:val="both"/>
              <w:rPr>
                <w:rFonts w:ascii="新細明體" w:hAnsi="新細明體"/>
                <w:bCs/>
                <w:color w:val="000000" w:themeColor="text1"/>
              </w:rPr>
            </w:pPr>
          </w:p>
          <w:p w:rsidR="00164DDD" w:rsidRPr="005A3B41" w:rsidRDefault="00164DDD" w:rsidP="002E3C78">
            <w:pPr>
              <w:spacing w:line="0" w:lineRule="atLeast"/>
              <w:jc w:val="both"/>
              <w:rPr>
                <w:rFonts w:ascii="新細明體" w:hAnsi="新細明體"/>
                <w:bCs/>
                <w:color w:val="000000" w:themeColor="text1"/>
              </w:rPr>
            </w:pPr>
          </w:p>
          <w:p w:rsidR="00164DDD" w:rsidRPr="005A3B41" w:rsidRDefault="00164DDD" w:rsidP="002E3C78">
            <w:pPr>
              <w:spacing w:line="0" w:lineRule="atLeast"/>
              <w:jc w:val="both"/>
              <w:rPr>
                <w:rFonts w:ascii="新細明體" w:hAnsi="新細明體"/>
                <w:bCs/>
                <w:color w:val="000000" w:themeColor="text1"/>
              </w:rPr>
            </w:pPr>
          </w:p>
          <w:p w:rsidR="00164DDD" w:rsidRPr="005A3B41" w:rsidRDefault="00164DDD" w:rsidP="002E3C78">
            <w:pPr>
              <w:spacing w:line="0" w:lineRule="atLeast"/>
              <w:jc w:val="both"/>
              <w:rPr>
                <w:rFonts w:ascii="新細明體" w:hAnsi="新細明體"/>
                <w:bCs/>
                <w:color w:val="000000" w:themeColor="text1"/>
              </w:rPr>
            </w:pPr>
          </w:p>
          <w:p w:rsidR="00164DDD" w:rsidRPr="005A3B41" w:rsidRDefault="00164DDD" w:rsidP="002E3C78">
            <w:pPr>
              <w:spacing w:line="0" w:lineRule="atLeast"/>
              <w:jc w:val="both"/>
              <w:rPr>
                <w:rFonts w:ascii="新細明體" w:hAnsi="新細明體"/>
                <w:bCs/>
                <w:color w:val="000000" w:themeColor="text1"/>
              </w:rPr>
            </w:pPr>
          </w:p>
          <w:p w:rsidR="00164DDD" w:rsidRPr="005A3B41" w:rsidRDefault="00164DDD" w:rsidP="002E3C78">
            <w:pPr>
              <w:spacing w:line="0" w:lineRule="atLeast"/>
              <w:jc w:val="both"/>
              <w:rPr>
                <w:rFonts w:ascii="新細明體" w:hAnsi="新細明體"/>
                <w:bCs/>
                <w:color w:val="000000" w:themeColor="text1"/>
              </w:rPr>
            </w:pPr>
          </w:p>
          <w:p w:rsidR="00164DDD" w:rsidRPr="005A3B41" w:rsidRDefault="00164DDD" w:rsidP="002E3C78">
            <w:pPr>
              <w:spacing w:line="0" w:lineRule="atLeast"/>
              <w:jc w:val="both"/>
              <w:rPr>
                <w:rFonts w:ascii="新細明體" w:hAnsi="新細明體"/>
                <w:bCs/>
                <w:color w:val="000000" w:themeColor="text1"/>
              </w:rPr>
            </w:pPr>
          </w:p>
          <w:p w:rsidR="00164DDD" w:rsidRPr="005A3B41" w:rsidRDefault="00164DDD" w:rsidP="002E3C78">
            <w:pPr>
              <w:spacing w:line="0" w:lineRule="atLeast"/>
              <w:jc w:val="both"/>
              <w:rPr>
                <w:rFonts w:ascii="新細明體" w:hAnsi="新細明體"/>
                <w:bCs/>
                <w:color w:val="000000" w:themeColor="text1"/>
              </w:rPr>
            </w:pPr>
          </w:p>
          <w:p w:rsidR="00164DDD" w:rsidRPr="005A3B41" w:rsidRDefault="00164DDD" w:rsidP="002E3C78">
            <w:pPr>
              <w:spacing w:line="0" w:lineRule="atLeast"/>
              <w:jc w:val="both"/>
              <w:rPr>
                <w:rFonts w:ascii="新細明體" w:hAnsi="新細明體"/>
                <w:bCs/>
                <w:color w:val="000000" w:themeColor="text1"/>
              </w:rPr>
            </w:pPr>
          </w:p>
          <w:p w:rsidR="00164DDD" w:rsidRPr="005A3B41" w:rsidRDefault="00164DDD" w:rsidP="002E3C78">
            <w:pPr>
              <w:spacing w:line="0" w:lineRule="atLeast"/>
              <w:jc w:val="both"/>
              <w:rPr>
                <w:rFonts w:ascii="新細明體" w:hAnsi="新細明體"/>
                <w:bCs/>
                <w:color w:val="000000" w:themeColor="text1"/>
              </w:rPr>
            </w:pPr>
          </w:p>
          <w:p w:rsidR="00164DDD" w:rsidRPr="005A3B41" w:rsidRDefault="00164DDD" w:rsidP="002E3C78">
            <w:pPr>
              <w:spacing w:line="0" w:lineRule="atLeast"/>
              <w:jc w:val="both"/>
              <w:rPr>
                <w:rFonts w:ascii="新細明體" w:hAnsi="新細明體"/>
                <w:bCs/>
                <w:color w:val="000000" w:themeColor="text1"/>
              </w:rPr>
            </w:pPr>
          </w:p>
          <w:p w:rsidR="00164DDD" w:rsidRPr="005A3B41" w:rsidRDefault="00164DDD" w:rsidP="002E3C78">
            <w:pPr>
              <w:spacing w:line="0" w:lineRule="atLeast"/>
              <w:jc w:val="both"/>
              <w:rPr>
                <w:rFonts w:ascii="新細明體" w:hAnsi="新細明體"/>
                <w:bCs/>
                <w:color w:val="000000" w:themeColor="text1"/>
              </w:rPr>
            </w:pPr>
          </w:p>
          <w:p w:rsidR="00164DDD" w:rsidRPr="005A3B41" w:rsidRDefault="00164DDD" w:rsidP="002E3C78">
            <w:pPr>
              <w:spacing w:line="0" w:lineRule="atLeast"/>
              <w:jc w:val="both"/>
              <w:rPr>
                <w:rFonts w:ascii="新細明體" w:hAnsi="新細明體"/>
                <w:bCs/>
                <w:color w:val="000000" w:themeColor="text1"/>
              </w:rPr>
            </w:pPr>
          </w:p>
          <w:p w:rsidR="00164DDD" w:rsidRPr="005A3B41" w:rsidRDefault="00164DDD" w:rsidP="002E3C78">
            <w:pPr>
              <w:spacing w:line="0" w:lineRule="atLeast"/>
              <w:jc w:val="both"/>
              <w:rPr>
                <w:rFonts w:ascii="新細明體" w:hAnsi="新細明體"/>
                <w:bCs/>
                <w:color w:val="000000" w:themeColor="text1"/>
              </w:rPr>
            </w:pPr>
          </w:p>
          <w:p w:rsidR="002E3C78" w:rsidRPr="005A3B41" w:rsidRDefault="002E3C78" w:rsidP="002E3C78">
            <w:pPr>
              <w:spacing w:line="0" w:lineRule="atLeast"/>
              <w:jc w:val="both"/>
              <w:rPr>
                <w:rFonts w:ascii="新細明體" w:hAnsi="新細明體"/>
                <w:bCs/>
                <w:color w:val="000000" w:themeColor="text1"/>
              </w:rPr>
            </w:pPr>
          </w:p>
          <w:p w:rsidR="002E3C78" w:rsidRPr="005A3B41" w:rsidRDefault="002E3C78" w:rsidP="002E3C78">
            <w:pPr>
              <w:spacing w:line="0" w:lineRule="atLeast"/>
              <w:jc w:val="both"/>
              <w:rPr>
                <w:rFonts w:ascii="新細明體" w:hAnsi="新細明體"/>
                <w:bCs/>
                <w:color w:val="000000" w:themeColor="text1"/>
              </w:rPr>
            </w:pPr>
          </w:p>
          <w:p w:rsidR="002E3C78" w:rsidRPr="005A3B41" w:rsidRDefault="002E3C78" w:rsidP="002E3C78">
            <w:pPr>
              <w:spacing w:line="0" w:lineRule="atLeast"/>
              <w:jc w:val="both"/>
              <w:rPr>
                <w:rFonts w:ascii="新細明體" w:hAnsi="新細明體"/>
                <w:bCs/>
                <w:color w:val="000000" w:themeColor="text1"/>
              </w:rPr>
            </w:pPr>
          </w:p>
          <w:p w:rsidR="002E3C78" w:rsidRPr="005A3B41" w:rsidRDefault="002E3C78" w:rsidP="002E3C78">
            <w:pPr>
              <w:spacing w:line="0" w:lineRule="atLeast"/>
              <w:jc w:val="both"/>
              <w:rPr>
                <w:rFonts w:ascii="新細明體" w:hAnsi="新細明體"/>
                <w:bCs/>
                <w:color w:val="000000" w:themeColor="text1"/>
              </w:rPr>
            </w:pPr>
          </w:p>
          <w:p w:rsidR="00164DDD" w:rsidRPr="005A3B41" w:rsidRDefault="00164DDD" w:rsidP="002E3C78">
            <w:pPr>
              <w:spacing w:line="0" w:lineRule="atLeast"/>
              <w:jc w:val="both"/>
              <w:rPr>
                <w:rFonts w:ascii="新細明體" w:hAnsi="新細明體"/>
                <w:bCs/>
                <w:color w:val="000000" w:themeColor="text1"/>
              </w:rPr>
            </w:pPr>
          </w:p>
          <w:p w:rsidR="004706DB" w:rsidRPr="005A3B41" w:rsidRDefault="00164DDD" w:rsidP="002E3C78">
            <w:pPr>
              <w:spacing w:line="0" w:lineRule="atLeast"/>
              <w:ind w:left="432" w:hangingChars="180" w:hanging="432"/>
              <w:jc w:val="both"/>
              <w:rPr>
                <w:rFonts w:ascii="新細明體" w:hAnsi="新細明體"/>
                <w:bCs/>
                <w:color w:val="000000" w:themeColor="text1"/>
              </w:rPr>
            </w:pPr>
            <w:r w:rsidRPr="005A3B41">
              <w:rPr>
                <w:rFonts w:ascii="新細明體" w:hAnsi="新細明體" w:hint="eastAsia"/>
                <w:bCs/>
                <w:color w:val="000000" w:themeColor="text1"/>
              </w:rPr>
              <w:t>七</w:t>
            </w:r>
            <w:r w:rsidR="004706DB" w:rsidRPr="005A3B41">
              <w:rPr>
                <w:rFonts w:ascii="新細明體" w:hAnsi="新細明體" w:hint="eastAsia"/>
                <w:bCs/>
                <w:color w:val="000000" w:themeColor="text1"/>
              </w:rPr>
              <w:t>、依「公文書橫式書寫數字使用原則」有關法規制訂</w:t>
            </w:r>
            <w:proofErr w:type="gramStart"/>
            <w:r w:rsidR="004706DB" w:rsidRPr="005A3B41">
              <w:rPr>
                <w:rFonts w:ascii="新細明體" w:hAnsi="新細明體" w:hint="eastAsia"/>
                <w:bCs/>
                <w:color w:val="000000" w:themeColor="text1"/>
              </w:rPr>
              <w:t>採</w:t>
            </w:r>
            <w:proofErr w:type="gramEnd"/>
            <w:r w:rsidR="004706DB" w:rsidRPr="005A3B41">
              <w:rPr>
                <w:rFonts w:ascii="新細明體" w:hAnsi="新細明體" w:hint="eastAsia"/>
                <w:bCs/>
                <w:color w:val="000000" w:themeColor="text1"/>
              </w:rPr>
              <w:t>中文數字原則辦理，</w:t>
            </w:r>
            <w:proofErr w:type="gramStart"/>
            <w:r w:rsidRPr="005A3B41">
              <w:rPr>
                <w:rFonts w:ascii="新細明體" w:hAnsi="新細明體" w:hint="eastAsia"/>
                <w:bCs/>
                <w:color w:val="000000" w:themeColor="text1"/>
              </w:rPr>
              <w:t>酌</w:t>
            </w:r>
            <w:r w:rsidR="004706DB" w:rsidRPr="005A3B41">
              <w:rPr>
                <w:rFonts w:hint="eastAsia"/>
                <w:color w:val="000000" w:themeColor="text1"/>
              </w:rPr>
              <w:t>修作業</w:t>
            </w:r>
            <w:proofErr w:type="gramEnd"/>
            <w:r w:rsidR="004706DB" w:rsidRPr="005A3B41">
              <w:rPr>
                <w:rFonts w:hint="eastAsia"/>
                <w:color w:val="000000" w:themeColor="text1"/>
              </w:rPr>
              <w:t>程序</w:t>
            </w:r>
            <w:r w:rsidR="004706DB" w:rsidRPr="005A3B41">
              <w:rPr>
                <w:rFonts w:hint="eastAsia"/>
                <w:color w:val="000000" w:themeColor="text1"/>
              </w:rPr>
              <w:t>(</w:t>
            </w:r>
            <w:r w:rsidR="004706DB" w:rsidRPr="005A3B41">
              <w:rPr>
                <w:rFonts w:hint="eastAsia"/>
                <w:color w:val="000000" w:themeColor="text1"/>
              </w:rPr>
              <w:t>三</w:t>
            </w:r>
            <w:r w:rsidR="004706DB" w:rsidRPr="005A3B41">
              <w:rPr>
                <w:rFonts w:hint="eastAsia"/>
                <w:color w:val="000000" w:themeColor="text1"/>
              </w:rPr>
              <w:t>)</w:t>
            </w:r>
            <w:r w:rsidR="004706DB" w:rsidRPr="005A3B41">
              <w:rPr>
                <w:rFonts w:hint="eastAsia"/>
                <w:color w:val="000000" w:themeColor="text1"/>
              </w:rPr>
              <w:t>之</w:t>
            </w:r>
            <w:r w:rsidR="004706DB" w:rsidRPr="005A3B41">
              <w:rPr>
                <w:rFonts w:hint="eastAsia"/>
                <w:color w:val="000000" w:themeColor="text1"/>
              </w:rPr>
              <w:t>4</w:t>
            </w:r>
            <w:r w:rsidRPr="005A3B41">
              <w:rPr>
                <w:rFonts w:hint="eastAsia"/>
                <w:color w:val="000000" w:themeColor="text1"/>
              </w:rPr>
              <w:t>相關文字</w:t>
            </w:r>
            <w:r w:rsidR="004706DB" w:rsidRPr="005A3B41">
              <w:rPr>
                <w:rFonts w:ascii="新細明體" w:hAnsi="新細明體" w:hint="eastAsia"/>
                <w:color w:val="000000" w:themeColor="text1"/>
              </w:rPr>
              <w:t>。</w:t>
            </w: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8713E0" w:rsidRPr="005A3B41" w:rsidRDefault="008713E0" w:rsidP="002E3C78">
            <w:pPr>
              <w:spacing w:line="0" w:lineRule="atLeast"/>
              <w:jc w:val="both"/>
              <w:rPr>
                <w:rFonts w:ascii="新細明體" w:hAnsi="新細明體"/>
                <w:bCs/>
                <w:color w:val="000000" w:themeColor="text1"/>
              </w:rPr>
            </w:pPr>
          </w:p>
          <w:p w:rsidR="008713E0" w:rsidRPr="005A3B41" w:rsidRDefault="008713E0" w:rsidP="002E3C78">
            <w:pPr>
              <w:spacing w:line="0" w:lineRule="atLeast"/>
              <w:jc w:val="both"/>
              <w:rPr>
                <w:rFonts w:ascii="新細明體" w:hAnsi="新細明體"/>
                <w:bCs/>
                <w:color w:val="000000" w:themeColor="text1"/>
              </w:rPr>
            </w:pPr>
          </w:p>
          <w:p w:rsidR="008713E0" w:rsidRPr="005A3B41" w:rsidRDefault="008713E0" w:rsidP="002E3C78">
            <w:pPr>
              <w:spacing w:line="0" w:lineRule="atLeast"/>
              <w:jc w:val="both"/>
              <w:rPr>
                <w:rFonts w:ascii="新細明體" w:hAnsi="新細明體"/>
                <w:bCs/>
                <w:color w:val="000000" w:themeColor="text1"/>
              </w:rPr>
            </w:pPr>
          </w:p>
          <w:p w:rsidR="008713E0" w:rsidRPr="005A3B41" w:rsidRDefault="008713E0" w:rsidP="002E3C78">
            <w:pPr>
              <w:spacing w:line="0" w:lineRule="atLeast"/>
              <w:jc w:val="both"/>
              <w:rPr>
                <w:rFonts w:ascii="新細明體" w:hAnsi="新細明體"/>
                <w:bCs/>
                <w:color w:val="000000" w:themeColor="text1"/>
              </w:rPr>
            </w:pPr>
          </w:p>
          <w:p w:rsidR="008713E0" w:rsidRPr="005A3B41" w:rsidRDefault="008713E0" w:rsidP="002E3C78">
            <w:pPr>
              <w:spacing w:line="0" w:lineRule="atLeast"/>
              <w:jc w:val="both"/>
              <w:rPr>
                <w:rFonts w:ascii="新細明體" w:hAnsi="新細明體"/>
                <w:bCs/>
                <w:color w:val="000000" w:themeColor="text1"/>
              </w:rPr>
            </w:pPr>
          </w:p>
          <w:p w:rsidR="008713E0" w:rsidRPr="005A3B41" w:rsidRDefault="008713E0" w:rsidP="002E3C78">
            <w:pPr>
              <w:spacing w:line="0" w:lineRule="atLeast"/>
              <w:jc w:val="both"/>
              <w:rPr>
                <w:rFonts w:ascii="新細明體" w:hAnsi="新細明體"/>
                <w:bCs/>
                <w:color w:val="000000" w:themeColor="text1"/>
              </w:rPr>
            </w:pPr>
          </w:p>
          <w:p w:rsidR="008713E0" w:rsidRPr="005A3B41" w:rsidRDefault="008713E0" w:rsidP="002E3C78">
            <w:pPr>
              <w:spacing w:line="0" w:lineRule="atLeast"/>
              <w:jc w:val="both"/>
              <w:rPr>
                <w:rFonts w:ascii="新細明體" w:hAnsi="新細明體"/>
                <w:bCs/>
                <w:color w:val="000000" w:themeColor="text1"/>
              </w:rPr>
            </w:pPr>
          </w:p>
          <w:p w:rsidR="004706DB" w:rsidRPr="005A3B41" w:rsidRDefault="008713E0" w:rsidP="002E3C78">
            <w:pPr>
              <w:spacing w:line="0" w:lineRule="atLeast"/>
              <w:ind w:left="432" w:hangingChars="180" w:hanging="432"/>
              <w:jc w:val="both"/>
              <w:rPr>
                <w:rFonts w:ascii="新細明體" w:hAnsi="新細明體"/>
                <w:bCs/>
                <w:color w:val="000000" w:themeColor="text1"/>
              </w:rPr>
            </w:pPr>
            <w:r w:rsidRPr="005A3B41">
              <w:rPr>
                <w:rFonts w:ascii="新細明體" w:hAnsi="新細明體" w:hint="eastAsia"/>
                <w:bCs/>
                <w:color w:val="000000" w:themeColor="text1"/>
              </w:rPr>
              <w:t>八</w:t>
            </w:r>
            <w:r w:rsidR="004706DB" w:rsidRPr="005A3B41">
              <w:rPr>
                <w:rFonts w:ascii="新細明體" w:hAnsi="新細明體" w:hint="eastAsia"/>
                <w:bCs/>
                <w:color w:val="000000" w:themeColor="text1"/>
              </w:rPr>
              <w:t>、依本注意事項第十一條規定，</w:t>
            </w:r>
            <w:r w:rsidR="004706DB" w:rsidRPr="005A3B41">
              <w:rPr>
                <w:rFonts w:hint="eastAsia"/>
                <w:color w:val="000000" w:themeColor="text1"/>
              </w:rPr>
              <w:t>修正作業程序</w:t>
            </w:r>
            <w:r w:rsidR="004706DB" w:rsidRPr="005A3B41">
              <w:rPr>
                <w:rFonts w:hint="eastAsia"/>
                <w:color w:val="000000" w:themeColor="text1"/>
              </w:rPr>
              <w:t>(</w:t>
            </w:r>
            <w:r w:rsidR="004706DB" w:rsidRPr="005A3B41">
              <w:rPr>
                <w:rFonts w:hint="eastAsia"/>
                <w:color w:val="000000" w:themeColor="text1"/>
              </w:rPr>
              <w:t>五</w:t>
            </w:r>
            <w:r w:rsidR="004706DB" w:rsidRPr="005A3B41">
              <w:rPr>
                <w:rFonts w:hint="eastAsia"/>
                <w:color w:val="000000" w:themeColor="text1"/>
              </w:rPr>
              <w:t>)</w:t>
            </w:r>
            <w:r w:rsidR="004706DB" w:rsidRPr="005A3B41">
              <w:rPr>
                <w:rFonts w:hint="eastAsia"/>
                <w:color w:val="000000" w:themeColor="text1"/>
              </w:rPr>
              <w:t>之</w:t>
            </w:r>
            <w:r w:rsidR="004706DB" w:rsidRPr="005A3B41">
              <w:rPr>
                <w:rFonts w:hint="eastAsia"/>
                <w:color w:val="000000" w:themeColor="text1"/>
              </w:rPr>
              <w:t>2</w:t>
            </w:r>
            <w:r w:rsidRPr="005A3B41">
              <w:rPr>
                <w:rFonts w:hint="eastAsia"/>
                <w:color w:val="000000" w:themeColor="text1"/>
              </w:rPr>
              <w:t>部分文字</w:t>
            </w:r>
            <w:r w:rsidR="004706DB" w:rsidRPr="005A3B41">
              <w:rPr>
                <w:rFonts w:ascii="新細明體" w:hAnsi="新細明體" w:hint="eastAsia"/>
                <w:color w:val="000000" w:themeColor="text1"/>
              </w:rPr>
              <w:t>。</w:t>
            </w: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8713E0" w:rsidRPr="005A3B41" w:rsidRDefault="008713E0" w:rsidP="002E3C78">
            <w:pPr>
              <w:spacing w:line="0" w:lineRule="atLeast"/>
              <w:jc w:val="both"/>
              <w:rPr>
                <w:rFonts w:ascii="新細明體" w:hAnsi="新細明體"/>
                <w:bCs/>
                <w:color w:val="000000" w:themeColor="text1"/>
              </w:rPr>
            </w:pPr>
          </w:p>
          <w:p w:rsidR="004706DB" w:rsidRPr="005A3B41" w:rsidRDefault="008713E0" w:rsidP="002E3C78">
            <w:pPr>
              <w:spacing w:line="0" w:lineRule="atLeast"/>
              <w:ind w:left="432" w:hangingChars="180" w:hanging="432"/>
              <w:jc w:val="both"/>
              <w:rPr>
                <w:rFonts w:ascii="新細明體" w:hAnsi="新細明體"/>
                <w:bCs/>
                <w:color w:val="000000" w:themeColor="text1"/>
              </w:rPr>
            </w:pPr>
            <w:r w:rsidRPr="005A3B41">
              <w:rPr>
                <w:rFonts w:ascii="新細明體" w:hAnsi="新細明體" w:hint="eastAsia"/>
                <w:bCs/>
                <w:color w:val="000000" w:themeColor="text1"/>
              </w:rPr>
              <w:t>九</w:t>
            </w:r>
            <w:r w:rsidR="004706DB" w:rsidRPr="005A3B41">
              <w:rPr>
                <w:rFonts w:ascii="新細明體" w:hAnsi="新細明體" w:hint="eastAsia"/>
                <w:bCs/>
                <w:color w:val="000000" w:themeColor="text1"/>
              </w:rPr>
              <w:t>、</w:t>
            </w:r>
            <w:r w:rsidR="004706DB" w:rsidRPr="005A3B41">
              <w:rPr>
                <w:rFonts w:ascii="新細明體" w:hAnsi="新細明體" w:hint="eastAsia"/>
                <w:color w:val="000000" w:themeColor="text1"/>
              </w:rPr>
              <w:t>依本注意事項</w:t>
            </w:r>
            <w:r w:rsidR="004706DB" w:rsidRPr="005A3B41">
              <w:rPr>
                <w:rFonts w:ascii="新細明體" w:hAnsi="新細明體" w:hint="eastAsia"/>
                <w:bCs/>
                <w:color w:val="000000" w:themeColor="text1"/>
              </w:rPr>
              <w:t>第二十條規定，</w:t>
            </w:r>
            <w:r w:rsidR="004706DB" w:rsidRPr="005A3B41">
              <w:rPr>
                <w:rFonts w:hint="eastAsia"/>
                <w:color w:val="000000" w:themeColor="text1"/>
              </w:rPr>
              <w:t>修正作業程序</w:t>
            </w:r>
            <w:r w:rsidR="004706DB" w:rsidRPr="005A3B41">
              <w:rPr>
                <w:rFonts w:hint="eastAsia"/>
                <w:color w:val="000000" w:themeColor="text1"/>
              </w:rPr>
              <w:t>(</w:t>
            </w:r>
            <w:r w:rsidR="004706DB" w:rsidRPr="005A3B41">
              <w:rPr>
                <w:rFonts w:hint="eastAsia"/>
                <w:color w:val="000000" w:themeColor="text1"/>
              </w:rPr>
              <w:t>五</w:t>
            </w:r>
            <w:r w:rsidR="004706DB" w:rsidRPr="005A3B41">
              <w:rPr>
                <w:rFonts w:hint="eastAsia"/>
                <w:color w:val="000000" w:themeColor="text1"/>
              </w:rPr>
              <w:t>)</w:t>
            </w:r>
            <w:r w:rsidR="004706DB" w:rsidRPr="005A3B41">
              <w:rPr>
                <w:rFonts w:hint="eastAsia"/>
                <w:color w:val="000000" w:themeColor="text1"/>
              </w:rPr>
              <w:t>之</w:t>
            </w:r>
            <w:r w:rsidR="004706DB" w:rsidRPr="005A3B41">
              <w:rPr>
                <w:rFonts w:hint="eastAsia"/>
                <w:color w:val="000000" w:themeColor="text1"/>
              </w:rPr>
              <w:t>3</w:t>
            </w:r>
            <w:r w:rsidRPr="005A3B41">
              <w:rPr>
                <w:rFonts w:hint="eastAsia"/>
                <w:color w:val="000000" w:themeColor="text1"/>
              </w:rPr>
              <w:t>部分文字</w:t>
            </w:r>
            <w:r w:rsidR="004706DB" w:rsidRPr="005A3B41">
              <w:rPr>
                <w:rFonts w:ascii="新細明體" w:hAnsi="新細明體" w:hint="eastAsia"/>
                <w:color w:val="000000" w:themeColor="text1"/>
              </w:rPr>
              <w:t>。</w:t>
            </w: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D205DD" w:rsidRPr="005A3B41" w:rsidRDefault="00D205DD"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ind w:left="432" w:hangingChars="180" w:hanging="432"/>
              <w:jc w:val="both"/>
              <w:rPr>
                <w:rFonts w:ascii="新細明體" w:hAnsi="新細明體"/>
                <w:bCs/>
                <w:color w:val="000000" w:themeColor="text1"/>
              </w:rPr>
            </w:pPr>
            <w:r w:rsidRPr="005A3B41">
              <w:rPr>
                <w:rFonts w:ascii="新細明體" w:hAnsi="新細明體" w:hint="eastAsia"/>
                <w:bCs/>
                <w:color w:val="000000" w:themeColor="text1"/>
              </w:rPr>
              <w:t>十、配合作業程序(</w:t>
            </w:r>
            <w:proofErr w:type="gramStart"/>
            <w:r w:rsidRPr="005A3B41">
              <w:rPr>
                <w:rFonts w:ascii="新細明體" w:hAnsi="新細明體" w:hint="eastAsia"/>
                <w:bCs/>
                <w:color w:val="000000" w:themeColor="text1"/>
              </w:rPr>
              <w:t>一</w:t>
            </w:r>
            <w:proofErr w:type="gramEnd"/>
            <w:r w:rsidRPr="005A3B41">
              <w:rPr>
                <w:rFonts w:ascii="新細明體" w:hAnsi="新細明體" w:hint="eastAsia"/>
                <w:bCs/>
                <w:color w:val="000000" w:themeColor="text1"/>
              </w:rPr>
              <w:t>)</w:t>
            </w:r>
            <w:r w:rsidR="008713E0" w:rsidRPr="005A3B41">
              <w:rPr>
                <w:rFonts w:ascii="新細明體" w:hAnsi="新細明體" w:hint="eastAsia"/>
                <w:bCs/>
                <w:color w:val="000000" w:themeColor="text1"/>
              </w:rPr>
              <w:t>修正內容</w:t>
            </w:r>
            <w:r w:rsidRPr="005A3B41">
              <w:rPr>
                <w:rFonts w:ascii="新細明體" w:hAnsi="新細明體" w:hint="eastAsia"/>
                <w:bCs/>
                <w:color w:val="000000" w:themeColor="text1"/>
              </w:rPr>
              <w:t>，修正控制重點(</w:t>
            </w:r>
            <w:proofErr w:type="gramStart"/>
            <w:r w:rsidRPr="005A3B41">
              <w:rPr>
                <w:rFonts w:ascii="新細明體" w:hAnsi="新細明體" w:hint="eastAsia"/>
                <w:bCs/>
                <w:color w:val="000000" w:themeColor="text1"/>
              </w:rPr>
              <w:t>一</w:t>
            </w:r>
            <w:proofErr w:type="gramEnd"/>
            <w:r w:rsidRPr="005A3B41">
              <w:rPr>
                <w:rFonts w:ascii="新細明體" w:hAnsi="新細明體" w:hint="eastAsia"/>
                <w:bCs/>
                <w:color w:val="000000" w:themeColor="text1"/>
              </w:rPr>
              <w:t>)</w:t>
            </w:r>
            <w:r w:rsidR="008713E0" w:rsidRPr="005A3B41">
              <w:rPr>
                <w:rFonts w:ascii="新細明體" w:hAnsi="新細明體" w:hint="eastAsia"/>
                <w:bCs/>
                <w:color w:val="000000" w:themeColor="text1"/>
              </w:rPr>
              <w:t>相關文字</w:t>
            </w:r>
            <w:r w:rsidRPr="005A3B41">
              <w:rPr>
                <w:rFonts w:ascii="新細明體" w:hAnsi="新細明體" w:hint="eastAsia"/>
                <w:bCs/>
                <w:color w:val="000000" w:themeColor="text1"/>
              </w:rPr>
              <w:t>。</w:t>
            </w:r>
          </w:p>
          <w:p w:rsidR="004706DB" w:rsidRPr="005A3B41" w:rsidRDefault="004706DB" w:rsidP="002E3C78">
            <w:pPr>
              <w:spacing w:line="0" w:lineRule="atLeast"/>
              <w:ind w:left="480" w:hangingChars="200" w:hanging="480"/>
              <w:jc w:val="both"/>
              <w:rPr>
                <w:rFonts w:ascii="新細明體" w:hAnsi="新細明體"/>
                <w:bCs/>
                <w:color w:val="000000" w:themeColor="text1"/>
              </w:rPr>
            </w:pPr>
          </w:p>
          <w:p w:rsidR="004706DB" w:rsidRPr="005A3B41" w:rsidRDefault="004706DB" w:rsidP="002E3C78">
            <w:pPr>
              <w:spacing w:line="0" w:lineRule="atLeast"/>
              <w:ind w:left="480" w:hangingChars="200" w:hanging="480"/>
              <w:jc w:val="both"/>
              <w:rPr>
                <w:rFonts w:ascii="新細明體" w:hAnsi="新細明體"/>
                <w:bCs/>
                <w:color w:val="000000" w:themeColor="text1"/>
              </w:rPr>
            </w:pPr>
          </w:p>
          <w:p w:rsidR="004706DB" w:rsidRPr="005A3B41" w:rsidRDefault="004706DB" w:rsidP="002E3C78">
            <w:pPr>
              <w:spacing w:line="0" w:lineRule="atLeast"/>
              <w:ind w:left="480" w:hangingChars="200" w:hanging="480"/>
              <w:jc w:val="both"/>
              <w:rPr>
                <w:rFonts w:ascii="新細明體" w:hAnsi="新細明體"/>
                <w:bCs/>
                <w:color w:val="000000" w:themeColor="text1"/>
              </w:rPr>
            </w:pPr>
          </w:p>
          <w:p w:rsidR="004706DB" w:rsidRPr="005A3B41" w:rsidRDefault="004706DB" w:rsidP="002E3C78">
            <w:pPr>
              <w:spacing w:line="0" w:lineRule="atLeast"/>
              <w:ind w:left="480" w:hangingChars="200" w:hanging="480"/>
              <w:jc w:val="both"/>
              <w:rPr>
                <w:rFonts w:ascii="新細明體" w:hAnsi="新細明體"/>
                <w:bCs/>
                <w:color w:val="000000" w:themeColor="text1"/>
              </w:rPr>
            </w:pPr>
          </w:p>
          <w:p w:rsidR="004706DB" w:rsidRPr="005A3B41" w:rsidRDefault="004706DB" w:rsidP="002E3C78">
            <w:pPr>
              <w:spacing w:line="0" w:lineRule="atLeast"/>
              <w:ind w:left="480" w:hangingChars="200" w:hanging="480"/>
              <w:jc w:val="both"/>
              <w:rPr>
                <w:rFonts w:ascii="新細明體" w:hAnsi="新細明體"/>
                <w:bCs/>
                <w:color w:val="000000" w:themeColor="text1"/>
              </w:rPr>
            </w:pPr>
          </w:p>
          <w:p w:rsidR="004706DB" w:rsidRPr="005A3B41" w:rsidRDefault="004706DB" w:rsidP="002E3C78">
            <w:pPr>
              <w:spacing w:line="0" w:lineRule="atLeast"/>
              <w:ind w:left="480" w:hangingChars="200" w:hanging="480"/>
              <w:jc w:val="both"/>
              <w:rPr>
                <w:rFonts w:ascii="新細明體" w:hAnsi="新細明體"/>
                <w:bCs/>
                <w:color w:val="000000" w:themeColor="text1"/>
              </w:rPr>
            </w:pPr>
          </w:p>
          <w:p w:rsidR="0075514F" w:rsidRPr="005A3B41" w:rsidRDefault="0075514F" w:rsidP="002E3C78">
            <w:pPr>
              <w:spacing w:line="0" w:lineRule="atLeast"/>
              <w:ind w:left="480" w:hangingChars="200" w:hanging="480"/>
              <w:jc w:val="both"/>
              <w:rPr>
                <w:rFonts w:ascii="新細明體" w:hAnsi="新細明體"/>
                <w:bCs/>
                <w:color w:val="000000" w:themeColor="text1"/>
              </w:rPr>
            </w:pPr>
          </w:p>
          <w:p w:rsidR="004706DB" w:rsidRPr="005A3B41" w:rsidRDefault="004706DB" w:rsidP="002E3C78">
            <w:pPr>
              <w:spacing w:line="0" w:lineRule="atLeast"/>
              <w:ind w:left="480" w:hangingChars="200" w:hanging="480"/>
              <w:jc w:val="both"/>
              <w:rPr>
                <w:rFonts w:ascii="新細明體" w:hAnsi="新細明體"/>
                <w:bCs/>
                <w:color w:val="000000" w:themeColor="text1"/>
              </w:rPr>
            </w:pPr>
          </w:p>
          <w:p w:rsidR="004706DB" w:rsidRPr="005A3B41" w:rsidRDefault="004706DB" w:rsidP="002E3C78">
            <w:pPr>
              <w:spacing w:line="0" w:lineRule="atLeast"/>
              <w:ind w:left="432" w:hangingChars="180" w:hanging="432"/>
              <w:jc w:val="both"/>
              <w:rPr>
                <w:rFonts w:ascii="新細明體" w:hAnsi="新細明體"/>
                <w:bCs/>
                <w:color w:val="000000" w:themeColor="text1"/>
              </w:rPr>
            </w:pPr>
            <w:r w:rsidRPr="005A3B41">
              <w:rPr>
                <w:rFonts w:ascii="新細明體" w:hAnsi="新細明體" w:hint="eastAsia"/>
                <w:bCs/>
                <w:color w:val="000000" w:themeColor="text1"/>
              </w:rPr>
              <w:t>十</w:t>
            </w:r>
            <w:r w:rsidR="008713E0" w:rsidRPr="005A3B41">
              <w:rPr>
                <w:rFonts w:ascii="新細明體" w:hAnsi="新細明體" w:hint="eastAsia"/>
                <w:bCs/>
                <w:color w:val="000000" w:themeColor="text1"/>
              </w:rPr>
              <w:t>一</w:t>
            </w:r>
            <w:r w:rsidRPr="005A3B41">
              <w:rPr>
                <w:rFonts w:ascii="新細明體" w:hAnsi="新細明體" w:hint="eastAsia"/>
                <w:bCs/>
                <w:color w:val="000000" w:themeColor="text1"/>
              </w:rPr>
              <w:t>、配合作業程序(二)之1</w:t>
            </w:r>
            <w:r w:rsidR="008713E0" w:rsidRPr="005A3B41">
              <w:rPr>
                <w:rFonts w:ascii="新細明體" w:hAnsi="新細明體" w:hint="eastAsia"/>
                <w:bCs/>
                <w:color w:val="000000" w:themeColor="text1"/>
              </w:rPr>
              <w:t>修正內容</w:t>
            </w:r>
            <w:r w:rsidRPr="005A3B41">
              <w:rPr>
                <w:rFonts w:ascii="新細明體" w:hAnsi="新細明體" w:hint="eastAsia"/>
                <w:bCs/>
                <w:color w:val="000000" w:themeColor="text1"/>
              </w:rPr>
              <w:t>，修正控制重點(二)之1</w:t>
            </w:r>
            <w:r w:rsidR="000456FF" w:rsidRPr="005A3B41">
              <w:rPr>
                <w:rFonts w:ascii="新細明體" w:hAnsi="新細明體" w:hint="eastAsia"/>
                <w:bCs/>
                <w:color w:val="000000" w:themeColor="text1"/>
              </w:rPr>
              <w:t>相關</w:t>
            </w:r>
            <w:r w:rsidR="008713E0" w:rsidRPr="005A3B41">
              <w:rPr>
                <w:rFonts w:ascii="新細明體" w:hAnsi="新細明體" w:hint="eastAsia"/>
                <w:bCs/>
                <w:color w:val="000000" w:themeColor="text1"/>
              </w:rPr>
              <w:t>文字</w:t>
            </w:r>
            <w:r w:rsidRPr="005A3B41">
              <w:rPr>
                <w:rFonts w:ascii="新細明體" w:hAnsi="新細明體" w:hint="eastAsia"/>
                <w:bCs/>
                <w:color w:val="000000" w:themeColor="text1"/>
              </w:rPr>
              <w:t>。</w:t>
            </w:r>
          </w:p>
          <w:p w:rsidR="004706DB" w:rsidRPr="005A3B41" w:rsidRDefault="004706DB" w:rsidP="002E3C78">
            <w:pPr>
              <w:spacing w:line="0" w:lineRule="atLeast"/>
              <w:ind w:left="480" w:hangingChars="200" w:hanging="480"/>
              <w:jc w:val="both"/>
              <w:rPr>
                <w:rFonts w:ascii="新細明體" w:hAnsi="新細明體"/>
                <w:bCs/>
                <w:color w:val="000000" w:themeColor="text1"/>
              </w:rPr>
            </w:pPr>
          </w:p>
          <w:p w:rsidR="004706DB" w:rsidRPr="005A3B41" w:rsidRDefault="004706DB" w:rsidP="002E3C78">
            <w:pPr>
              <w:spacing w:line="0" w:lineRule="atLeast"/>
              <w:ind w:left="480" w:hangingChars="200" w:hanging="480"/>
              <w:jc w:val="both"/>
              <w:rPr>
                <w:rFonts w:ascii="新細明體" w:hAnsi="新細明體"/>
                <w:bCs/>
                <w:color w:val="000000" w:themeColor="text1"/>
              </w:rPr>
            </w:pPr>
          </w:p>
          <w:p w:rsidR="004706DB" w:rsidRPr="005A3B41" w:rsidRDefault="004706DB" w:rsidP="002E3C78">
            <w:pPr>
              <w:spacing w:line="0" w:lineRule="atLeast"/>
              <w:ind w:left="480" w:hangingChars="200" w:hanging="480"/>
              <w:jc w:val="both"/>
              <w:rPr>
                <w:rFonts w:ascii="新細明體" w:hAnsi="新細明體"/>
                <w:bCs/>
                <w:color w:val="000000" w:themeColor="text1"/>
              </w:rPr>
            </w:pPr>
          </w:p>
          <w:p w:rsidR="004706DB" w:rsidRPr="005A3B41" w:rsidRDefault="004706DB" w:rsidP="002E3C78">
            <w:pPr>
              <w:spacing w:line="0" w:lineRule="atLeast"/>
              <w:ind w:left="480" w:hangingChars="200" w:hanging="480"/>
              <w:jc w:val="both"/>
              <w:rPr>
                <w:rFonts w:ascii="新細明體" w:hAnsi="新細明體"/>
                <w:bCs/>
                <w:color w:val="000000" w:themeColor="text1"/>
              </w:rPr>
            </w:pPr>
          </w:p>
          <w:p w:rsidR="004706DB" w:rsidRPr="005A3B41" w:rsidRDefault="004706DB" w:rsidP="002E3C78">
            <w:pPr>
              <w:spacing w:line="0" w:lineRule="atLeast"/>
              <w:ind w:left="480" w:hangingChars="200" w:hanging="480"/>
              <w:jc w:val="both"/>
              <w:rPr>
                <w:rFonts w:ascii="新細明體" w:hAnsi="新細明體"/>
                <w:bCs/>
                <w:color w:val="000000" w:themeColor="text1"/>
              </w:rPr>
            </w:pPr>
          </w:p>
          <w:p w:rsidR="004706DB" w:rsidRPr="005A3B41" w:rsidRDefault="004706DB" w:rsidP="002E3C78">
            <w:pPr>
              <w:spacing w:line="0" w:lineRule="atLeast"/>
              <w:ind w:left="480" w:hangingChars="200" w:hanging="480"/>
              <w:jc w:val="both"/>
              <w:rPr>
                <w:rFonts w:ascii="新細明體" w:hAnsi="新細明體"/>
                <w:bCs/>
                <w:color w:val="000000" w:themeColor="text1"/>
              </w:rPr>
            </w:pPr>
          </w:p>
          <w:p w:rsidR="004706DB" w:rsidRPr="005A3B41" w:rsidRDefault="004706DB" w:rsidP="002E3C78">
            <w:pPr>
              <w:spacing w:line="0" w:lineRule="atLeast"/>
              <w:ind w:left="480" w:hangingChars="200" w:hanging="480"/>
              <w:jc w:val="both"/>
              <w:rPr>
                <w:rFonts w:ascii="新細明體" w:hAnsi="新細明體"/>
                <w:bCs/>
                <w:color w:val="000000" w:themeColor="text1"/>
              </w:rPr>
            </w:pPr>
          </w:p>
          <w:p w:rsidR="004706DB" w:rsidRPr="005A3B41" w:rsidRDefault="004706DB" w:rsidP="002E3C78">
            <w:pPr>
              <w:spacing w:line="0" w:lineRule="atLeast"/>
              <w:ind w:left="480" w:hangingChars="200" w:hanging="480"/>
              <w:jc w:val="both"/>
              <w:rPr>
                <w:rFonts w:ascii="新細明體" w:hAnsi="新細明體"/>
                <w:bCs/>
                <w:color w:val="000000" w:themeColor="text1"/>
              </w:rPr>
            </w:pPr>
          </w:p>
          <w:p w:rsidR="004706DB" w:rsidRPr="005A3B41" w:rsidRDefault="004706DB" w:rsidP="002E3C78">
            <w:pPr>
              <w:spacing w:line="0" w:lineRule="atLeast"/>
              <w:ind w:left="480" w:hangingChars="200" w:hanging="480"/>
              <w:jc w:val="both"/>
              <w:rPr>
                <w:rFonts w:ascii="新細明體" w:hAnsi="新細明體"/>
                <w:bCs/>
                <w:color w:val="000000" w:themeColor="text1"/>
              </w:rPr>
            </w:pPr>
          </w:p>
          <w:p w:rsidR="004706DB" w:rsidRPr="005A3B41" w:rsidRDefault="004706DB" w:rsidP="002E3C78">
            <w:pPr>
              <w:spacing w:line="0" w:lineRule="atLeast"/>
              <w:ind w:left="480" w:hangingChars="200" w:hanging="480"/>
              <w:jc w:val="both"/>
              <w:rPr>
                <w:rFonts w:ascii="新細明體" w:hAnsi="新細明體"/>
                <w:bCs/>
                <w:color w:val="000000" w:themeColor="text1"/>
              </w:rPr>
            </w:pPr>
          </w:p>
          <w:p w:rsidR="004706DB" w:rsidRPr="005A3B41" w:rsidRDefault="004706DB" w:rsidP="002E3C78">
            <w:pPr>
              <w:spacing w:line="0" w:lineRule="atLeast"/>
              <w:ind w:left="480" w:hangingChars="200" w:hanging="480"/>
              <w:jc w:val="both"/>
              <w:rPr>
                <w:rFonts w:ascii="新細明體" w:hAnsi="新細明體"/>
                <w:bCs/>
                <w:color w:val="000000" w:themeColor="text1"/>
              </w:rPr>
            </w:pPr>
          </w:p>
          <w:p w:rsidR="004706DB" w:rsidRPr="005A3B41" w:rsidRDefault="004706DB" w:rsidP="002E3C78">
            <w:pPr>
              <w:spacing w:line="0" w:lineRule="atLeast"/>
              <w:ind w:left="480" w:hangingChars="200" w:hanging="480"/>
              <w:jc w:val="both"/>
              <w:rPr>
                <w:rFonts w:ascii="新細明體" w:hAnsi="新細明體"/>
                <w:bCs/>
                <w:color w:val="000000" w:themeColor="text1"/>
              </w:rPr>
            </w:pPr>
          </w:p>
          <w:p w:rsidR="002E3C78" w:rsidRPr="005A3B41" w:rsidRDefault="002E3C78" w:rsidP="002E3C78">
            <w:pPr>
              <w:spacing w:line="0" w:lineRule="atLeast"/>
              <w:ind w:left="480" w:hangingChars="200" w:hanging="480"/>
              <w:jc w:val="both"/>
              <w:rPr>
                <w:rFonts w:ascii="新細明體" w:hAnsi="新細明體"/>
                <w:bCs/>
                <w:color w:val="000000" w:themeColor="text1"/>
              </w:rPr>
            </w:pPr>
          </w:p>
          <w:p w:rsidR="008713E0" w:rsidRPr="005A3B41" w:rsidRDefault="008713E0" w:rsidP="002E3C78">
            <w:pPr>
              <w:spacing w:line="0" w:lineRule="atLeast"/>
              <w:ind w:left="480" w:hangingChars="200" w:hanging="480"/>
              <w:jc w:val="both"/>
              <w:rPr>
                <w:rFonts w:ascii="新細明體" w:hAnsi="新細明體"/>
                <w:bCs/>
                <w:color w:val="000000" w:themeColor="text1"/>
              </w:rPr>
            </w:pPr>
          </w:p>
          <w:p w:rsidR="008713E0" w:rsidRPr="005A3B41" w:rsidRDefault="008713E0" w:rsidP="002E3C78">
            <w:pPr>
              <w:spacing w:line="0" w:lineRule="atLeast"/>
              <w:ind w:left="480" w:hangingChars="200" w:hanging="480"/>
              <w:jc w:val="both"/>
              <w:rPr>
                <w:rFonts w:ascii="新細明體" w:hAnsi="新細明體"/>
                <w:bCs/>
                <w:color w:val="000000" w:themeColor="text1"/>
              </w:rPr>
            </w:pPr>
          </w:p>
          <w:p w:rsidR="004706DB" w:rsidRPr="005A3B41" w:rsidRDefault="004706DB" w:rsidP="002E3C78">
            <w:pPr>
              <w:spacing w:line="0" w:lineRule="atLeast"/>
              <w:ind w:left="480" w:hangingChars="200" w:hanging="480"/>
              <w:jc w:val="both"/>
              <w:rPr>
                <w:rFonts w:ascii="新細明體" w:hAnsi="新細明體"/>
                <w:bCs/>
                <w:color w:val="000000" w:themeColor="text1"/>
              </w:rPr>
            </w:pPr>
            <w:r w:rsidRPr="005A3B41">
              <w:rPr>
                <w:rFonts w:ascii="新細明體" w:hAnsi="新細明體" w:hint="eastAsia"/>
                <w:bCs/>
                <w:color w:val="000000" w:themeColor="text1"/>
              </w:rPr>
              <w:t>十</w:t>
            </w:r>
            <w:r w:rsidR="00D34B00" w:rsidRPr="005A3B41">
              <w:rPr>
                <w:rFonts w:ascii="新細明體" w:hAnsi="新細明體" w:hint="eastAsia"/>
                <w:bCs/>
                <w:color w:val="000000" w:themeColor="text1"/>
              </w:rPr>
              <w:t>二</w:t>
            </w:r>
            <w:r w:rsidRPr="005A3B41">
              <w:rPr>
                <w:rFonts w:ascii="新細明體" w:hAnsi="新細明體" w:hint="eastAsia"/>
                <w:bCs/>
                <w:color w:val="000000" w:themeColor="text1"/>
              </w:rPr>
              <w:t>、配合作業程序(二)之2</w:t>
            </w:r>
            <w:r w:rsidR="00D34B00" w:rsidRPr="005A3B41">
              <w:rPr>
                <w:rFonts w:ascii="新細明體" w:hAnsi="新細明體" w:hint="eastAsia"/>
                <w:bCs/>
                <w:color w:val="000000" w:themeColor="text1"/>
              </w:rPr>
              <w:t>修正內容</w:t>
            </w:r>
            <w:r w:rsidRPr="005A3B41">
              <w:rPr>
                <w:rFonts w:ascii="新細明體" w:hAnsi="新細明體" w:hint="eastAsia"/>
                <w:bCs/>
                <w:color w:val="000000" w:themeColor="text1"/>
              </w:rPr>
              <w:t>，修正控制重點(二)之2</w:t>
            </w:r>
            <w:r w:rsidR="000456FF" w:rsidRPr="005A3B41">
              <w:rPr>
                <w:rFonts w:ascii="新細明體" w:hAnsi="新細明體" w:hint="eastAsia"/>
                <w:bCs/>
                <w:color w:val="000000" w:themeColor="text1"/>
              </w:rPr>
              <w:t>相關</w:t>
            </w:r>
            <w:r w:rsidR="00D34B00" w:rsidRPr="005A3B41">
              <w:rPr>
                <w:rFonts w:ascii="新細明體" w:hAnsi="新細明體" w:hint="eastAsia"/>
                <w:bCs/>
                <w:color w:val="000000" w:themeColor="text1"/>
              </w:rPr>
              <w:t>文字</w:t>
            </w:r>
            <w:r w:rsidRPr="005A3B41">
              <w:rPr>
                <w:rFonts w:ascii="新細明體" w:hAnsi="新細明體" w:hint="eastAsia"/>
                <w:bCs/>
                <w:color w:val="000000" w:themeColor="text1"/>
              </w:rPr>
              <w:t>。</w:t>
            </w: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ind w:left="480" w:hangingChars="200" w:hanging="480"/>
              <w:jc w:val="both"/>
              <w:rPr>
                <w:rFonts w:ascii="新細明體" w:hAnsi="新細明體"/>
                <w:bCs/>
                <w:color w:val="000000" w:themeColor="text1"/>
              </w:rPr>
            </w:pPr>
            <w:r w:rsidRPr="005A3B41">
              <w:rPr>
                <w:rFonts w:ascii="新細明體" w:hAnsi="新細明體" w:hint="eastAsia"/>
                <w:bCs/>
                <w:color w:val="000000" w:themeColor="text1"/>
              </w:rPr>
              <w:t>十</w:t>
            </w:r>
            <w:r w:rsidR="00D34B00" w:rsidRPr="005A3B41">
              <w:rPr>
                <w:rFonts w:ascii="新細明體" w:hAnsi="新細明體" w:hint="eastAsia"/>
                <w:bCs/>
                <w:color w:val="000000" w:themeColor="text1"/>
              </w:rPr>
              <w:t>三</w:t>
            </w:r>
            <w:r w:rsidRPr="005A3B41">
              <w:rPr>
                <w:rFonts w:ascii="新細明體" w:hAnsi="新細明體" w:hint="eastAsia"/>
                <w:bCs/>
                <w:color w:val="000000" w:themeColor="text1"/>
              </w:rPr>
              <w:t>、配合作業程序(二)之3</w:t>
            </w:r>
            <w:r w:rsidR="00D34B00" w:rsidRPr="005A3B41">
              <w:rPr>
                <w:rFonts w:ascii="新細明體" w:hAnsi="新細明體" w:hint="eastAsia"/>
                <w:bCs/>
                <w:color w:val="000000" w:themeColor="text1"/>
              </w:rPr>
              <w:t>修正</w:t>
            </w:r>
            <w:r w:rsidR="00F33EAA" w:rsidRPr="005A3B41">
              <w:rPr>
                <w:rFonts w:ascii="新細明體" w:hAnsi="新細明體" w:hint="eastAsia"/>
                <w:bCs/>
                <w:color w:val="000000" w:themeColor="text1"/>
              </w:rPr>
              <w:t>內容</w:t>
            </w:r>
            <w:r w:rsidRPr="005A3B41">
              <w:rPr>
                <w:rFonts w:ascii="新細明體" w:hAnsi="新細明體" w:hint="eastAsia"/>
                <w:bCs/>
                <w:color w:val="000000" w:themeColor="text1"/>
              </w:rPr>
              <w:t>，增訂控制重點(二)之3</w:t>
            </w:r>
            <w:r w:rsidR="00F33EAA" w:rsidRPr="005A3B41">
              <w:rPr>
                <w:rFonts w:ascii="新細明體" w:hAnsi="新細明體" w:hint="eastAsia"/>
                <w:bCs/>
                <w:color w:val="000000" w:themeColor="text1"/>
              </w:rPr>
              <w:t>相關</w:t>
            </w:r>
            <w:r w:rsidR="00D34B00" w:rsidRPr="005A3B41">
              <w:rPr>
                <w:rFonts w:ascii="新細明體" w:hAnsi="新細明體" w:hint="eastAsia"/>
                <w:bCs/>
                <w:color w:val="000000" w:themeColor="text1"/>
              </w:rPr>
              <w:t>文字</w:t>
            </w:r>
            <w:r w:rsidRPr="005A3B41">
              <w:rPr>
                <w:rFonts w:ascii="新細明體" w:hAnsi="新細明體" w:hint="eastAsia"/>
                <w:bCs/>
                <w:color w:val="000000" w:themeColor="text1"/>
              </w:rPr>
              <w:t>。</w:t>
            </w: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ind w:left="480" w:hangingChars="200" w:hanging="480"/>
              <w:jc w:val="both"/>
              <w:rPr>
                <w:rFonts w:ascii="新細明體" w:hAnsi="新細明體"/>
                <w:bCs/>
                <w:color w:val="000000" w:themeColor="text1"/>
              </w:rPr>
            </w:pPr>
            <w:r w:rsidRPr="005A3B41">
              <w:rPr>
                <w:rFonts w:ascii="新細明體" w:hAnsi="新細明體" w:hint="eastAsia"/>
                <w:bCs/>
                <w:color w:val="000000" w:themeColor="text1"/>
              </w:rPr>
              <w:t>十</w:t>
            </w:r>
            <w:r w:rsidR="00F33EAA" w:rsidRPr="005A3B41">
              <w:rPr>
                <w:rFonts w:ascii="新細明體" w:hAnsi="新細明體" w:hint="eastAsia"/>
                <w:bCs/>
                <w:color w:val="000000" w:themeColor="text1"/>
              </w:rPr>
              <w:t>四</w:t>
            </w:r>
            <w:r w:rsidRPr="005A3B41">
              <w:rPr>
                <w:rFonts w:ascii="新細明體" w:hAnsi="新細明體" w:hint="eastAsia"/>
                <w:bCs/>
                <w:color w:val="000000" w:themeColor="text1"/>
              </w:rPr>
              <w:t>、配合作業程序(二)之4</w:t>
            </w:r>
            <w:r w:rsidR="00F33EAA" w:rsidRPr="005A3B41">
              <w:rPr>
                <w:rFonts w:ascii="新細明體" w:hAnsi="新細明體" w:hint="eastAsia"/>
                <w:bCs/>
                <w:color w:val="000000" w:themeColor="text1"/>
              </w:rPr>
              <w:t>修正內容</w:t>
            </w:r>
            <w:r w:rsidRPr="005A3B41">
              <w:rPr>
                <w:rFonts w:ascii="新細明體" w:hAnsi="新細明體" w:hint="eastAsia"/>
                <w:bCs/>
                <w:color w:val="000000" w:themeColor="text1"/>
              </w:rPr>
              <w:t>，增訂控制重點(二)之4</w:t>
            </w:r>
            <w:r w:rsidR="00F33EAA" w:rsidRPr="005A3B41">
              <w:rPr>
                <w:rFonts w:ascii="新細明體" w:hAnsi="新細明體" w:hint="eastAsia"/>
                <w:bCs/>
                <w:color w:val="000000" w:themeColor="text1"/>
              </w:rPr>
              <w:t>相關文字</w:t>
            </w:r>
            <w:r w:rsidRPr="005A3B41">
              <w:rPr>
                <w:rFonts w:ascii="新細明體" w:hAnsi="新細明體" w:hint="eastAsia"/>
                <w:bCs/>
                <w:color w:val="000000" w:themeColor="text1"/>
              </w:rPr>
              <w:t>。</w:t>
            </w: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D258B5" w:rsidRPr="005A3B41" w:rsidRDefault="00D258B5" w:rsidP="002E3C78">
            <w:pPr>
              <w:spacing w:line="0" w:lineRule="atLeast"/>
              <w:jc w:val="both"/>
              <w:rPr>
                <w:rFonts w:ascii="新細明體" w:hAnsi="新細明體"/>
                <w:bCs/>
                <w:color w:val="000000" w:themeColor="text1"/>
              </w:rPr>
            </w:pPr>
          </w:p>
          <w:p w:rsidR="00D258B5" w:rsidRPr="005A3B41" w:rsidRDefault="00D258B5" w:rsidP="002E3C78">
            <w:pPr>
              <w:spacing w:line="0" w:lineRule="atLeast"/>
              <w:jc w:val="both"/>
              <w:rPr>
                <w:rFonts w:ascii="新細明體" w:hAnsi="新細明體"/>
                <w:bCs/>
                <w:color w:val="000000" w:themeColor="text1"/>
              </w:rPr>
            </w:pPr>
          </w:p>
          <w:p w:rsidR="00D258B5" w:rsidRPr="005A3B41" w:rsidRDefault="00D258B5" w:rsidP="002E3C78">
            <w:pPr>
              <w:spacing w:line="0" w:lineRule="atLeast"/>
              <w:jc w:val="both"/>
              <w:rPr>
                <w:rFonts w:ascii="新細明體" w:hAnsi="新細明體"/>
                <w:bCs/>
                <w:color w:val="000000" w:themeColor="text1"/>
              </w:rPr>
            </w:pPr>
          </w:p>
          <w:p w:rsidR="0075514F" w:rsidRPr="005A3B41" w:rsidRDefault="0075514F" w:rsidP="002E3C78">
            <w:pPr>
              <w:spacing w:line="0" w:lineRule="atLeast"/>
              <w:jc w:val="both"/>
              <w:rPr>
                <w:rFonts w:ascii="新細明體" w:hAnsi="新細明體"/>
                <w:bCs/>
                <w:color w:val="000000" w:themeColor="text1"/>
              </w:rPr>
            </w:pPr>
          </w:p>
          <w:p w:rsidR="0075514F" w:rsidRPr="005A3B41" w:rsidRDefault="0075514F" w:rsidP="002E3C78">
            <w:pPr>
              <w:spacing w:line="0" w:lineRule="atLeast"/>
              <w:jc w:val="both"/>
              <w:rPr>
                <w:rFonts w:ascii="新細明體" w:hAnsi="新細明體"/>
                <w:bCs/>
                <w:color w:val="000000" w:themeColor="text1"/>
              </w:rPr>
            </w:pPr>
          </w:p>
          <w:p w:rsidR="00F33EAA" w:rsidRPr="005A3B41" w:rsidRDefault="00F33EAA"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ind w:left="480" w:hangingChars="200" w:hanging="480"/>
              <w:jc w:val="both"/>
              <w:rPr>
                <w:rFonts w:ascii="新細明體" w:hAnsi="新細明體"/>
                <w:bCs/>
                <w:color w:val="000000" w:themeColor="text1"/>
              </w:rPr>
            </w:pPr>
            <w:r w:rsidRPr="005A3B41">
              <w:rPr>
                <w:rFonts w:ascii="新細明體" w:hAnsi="新細明體" w:hint="eastAsia"/>
                <w:bCs/>
                <w:color w:val="000000" w:themeColor="text1"/>
              </w:rPr>
              <w:t>十</w:t>
            </w:r>
            <w:r w:rsidR="00F33EAA" w:rsidRPr="005A3B41">
              <w:rPr>
                <w:rFonts w:ascii="新細明體" w:hAnsi="新細明體" w:hint="eastAsia"/>
                <w:bCs/>
                <w:color w:val="000000" w:themeColor="text1"/>
              </w:rPr>
              <w:t>五</w:t>
            </w:r>
            <w:r w:rsidRPr="005A3B41">
              <w:rPr>
                <w:rFonts w:ascii="新細明體" w:hAnsi="新細明體" w:hint="eastAsia"/>
                <w:bCs/>
                <w:color w:val="000000" w:themeColor="text1"/>
              </w:rPr>
              <w:t>、配合作業程序(五)之2</w:t>
            </w:r>
            <w:r w:rsidR="00F33EAA" w:rsidRPr="005A3B41">
              <w:rPr>
                <w:rFonts w:ascii="新細明體" w:hAnsi="新細明體" w:hint="eastAsia"/>
                <w:bCs/>
                <w:color w:val="000000" w:themeColor="text1"/>
              </w:rPr>
              <w:t>修正內容</w:t>
            </w:r>
            <w:r w:rsidRPr="005A3B41">
              <w:rPr>
                <w:rFonts w:ascii="新細明體" w:hAnsi="新細明體" w:hint="eastAsia"/>
                <w:bCs/>
                <w:color w:val="000000" w:themeColor="text1"/>
              </w:rPr>
              <w:t>，修正控制重點(十四)</w:t>
            </w:r>
            <w:r w:rsidR="000456FF" w:rsidRPr="005A3B41">
              <w:rPr>
                <w:rFonts w:ascii="新細明體" w:hAnsi="新細明體" w:hint="eastAsia"/>
                <w:bCs/>
                <w:color w:val="000000" w:themeColor="text1"/>
              </w:rPr>
              <w:t>相關</w:t>
            </w:r>
            <w:r w:rsidR="00F33EAA" w:rsidRPr="005A3B41">
              <w:rPr>
                <w:rFonts w:ascii="新細明體" w:hAnsi="新細明體" w:hint="eastAsia"/>
                <w:bCs/>
                <w:color w:val="000000" w:themeColor="text1"/>
              </w:rPr>
              <w:t>文字</w:t>
            </w:r>
            <w:r w:rsidRPr="005A3B41">
              <w:rPr>
                <w:rFonts w:ascii="新細明體" w:hAnsi="新細明體" w:hint="eastAsia"/>
                <w:bCs/>
                <w:color w:val="000000" w:themeColor="text1"/>
              </w:rPr>
              <w:t>。</w:t>
            </w: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ind w:left="480" w:hangingChars="200" w:hanging="480"/>
              <w:jc w:val="both"/>
              <w:rPr>
                <w:rFonts w:ascii="新細明體" w:hAnsi="新細明體"/>
                <w:bCs/>
                <w:color w:val="000000" w:themeColor="text1"/>
              </w:rPr>
            </w:pPr>
            <w:r w:rsidRPr="005A3B41">
              <w:rPr>
                <w:rFonts w:ascii="新細明體" w:hAnsi="新細明體" w:hint="eastAsia"/>
                <w:bCs/>
                <w:color w:val="000000" w:themeColor="text1"/>
              </w:rPr>
              <w:t>十</w:t>
            </w:r>
            <w:r w:rsidR="00F33EAA" w:rsidRPr="005A3B41">
              <w:rPr>
                <w:rFonts w:ascii="新細明體" w:hAnsi="新細明體" w:hint="eastAsia"/>
                <w:bCs/>
                <w:color w:val="000000" w:themeColor="text1"/>
              </w:rPr>
              <w:t>六</w:t>
            </w:r>
            <w:r w:rsidRPr="005A3B41">
              <w:rPr>
                <w:rFonts w:ascii="新細明體" w:hAnsi="新細明體" w:hint="eastAsia"/>
                <w:bCs/>
                <w:color w:val="000000" w:themeColor="text1"/>
              </w:rPr>
              <w:t>、配合作業程序(五)之3</w:t>
            </w:r>
            <w:r w:rsidR="00F33EAA" w:rsidRPr="005A3B41">
              <w:rPr>
                <w:rFonts w:ascii="新細明體" w:hAnsi="新細明體" w:hint="eastAsia"/>
                <w:bCs/>
                <w:color w:val="000000" w:themeColor="text1"/>
              </w:rPr>
              <w:t>修正內容</w:t>
            </w:r>
            <w:r w:rsidRPr="005A3B41">
              <w:rPr>
                <w:rFonts w:ascii="新細明體" w:hAnsi="新細明體" w:hint="eastAsia"/>
                <w:bCs/>
                <w:color w:val="000000" w:themeColor="text1"/>
              </w:rPr>
              <w:t>，修正控制重點(十五)</w:t>
            </w:r>
            <w:r w:rsidR="000456FF" w:rsidRPr="005A3B41">
              <w:rPr>
                <w:rFonts w:ascii="新細明體" w:hAnsi="新細明體" w:hint="eastAsia"/>
                <w:bCs/>
                <w:color w:val="000000" w:themeColor="text1"/>
              </w:rPr>
              <w:t>相關</w:t>
            </w:r>
            <w:r w:rsidR="00F33EAA" w:rsidRPr="005A3B41">
              <w:rPr>
                <w:rFonts w:ascii="新細明體" w:hAnsi="新細明體" w:hint="eastAsia"/>
                <w:bCs/>
                <w:color w:val="000000" w:themeColor="text1"/>
              </w:rPr>
              <w:t>文字</w:t>
            </w:r>
            <w:r w:rsidRPr="005A3B41">
              <w:rPr>
                <w:rFonts w:ascii="新細明體" w:hAnsi="新細明體" w:hint="eastAsia"/>
                <w:bCs/>
                <w:color w:val="000000" w:themeColor="text1"/>
              </w:rPr>
              <w:t>。</w:t>
            </w: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5A3B41" w:rsidRDefault="004706DB" w:rsidP="002E3C78">
            <w:pPr>
              <w:spacing w:line="0" w:lineRule="atLeast"/>
              <w:jc w:val="both"/>
              <w:rPr>
                <w:rFonts w:ascii="新細明體" w:hAnsi="新細明體"/>
                <w:bCs/>
                <w:color w:val="000000" w:themeColor="text1"/>
              </w:rPr>
            </w:pPr>
          </w:p>
          <w:p w:rsidR="004706DB" w:rsidRPr="00C11F26" w:rsidRDefault="004706DB" w:rsidP="002E3C78">
            <w:pPr>
              <w:spacing w:line="0" w:lineRule="atLeast"/>
              <w:ind w:left="480" w:hangingChars="200" w:hanging="480"/>
              <w:jc w:val="both"/>
              <w:rPr>
                <w:rFonts w:ascii="新細明體" w:hAnsi="新細明體"/>
                <w:bCs/>
                <w:color w:val="000000" w:themeColor="text1"/>
              </w:rPr>
            </w:pPr>
            <w:r w:rsidRPr="005A3B41">
              <w:rPr>
                <w:rFonts w:ascii="新細明體" w:hAnsi="新細明體" w:hint="eastAsia"/>
                <w:bCs/>
                <w:color w:val="000000" w:themeColor="text1"/>
              </w:rPr>
              <w:t>十</w:t>
            </w:r>
            <w:r w:rsidR="00F33EAA" w:rsidRPr="005A3B41">
              <w:rPr>
                <w:rFonts w:ascii="新細明體" w:hAnsi="新細明體" w:hint="eastAsia"/>
                <w:bCs/>
                <w:color w:val="000000" w:themeColor="text1"/>
              </w:rPr>
              <w:t>七</w:t>
            </w:r>
            <w:r w:rsidRPr="005A3B41">
              <w:rPr>
                <w:rFonts w:ascii="新細明體" w:hAnsi="新細明體" w:hint="eastAsia"/>
                <w:bCs/>
                <w:color w:val="000000" w:themeColor="text1"/>
              </w:rPr>
              <w:t>、配合作業程序(三)之4</w:t>
            </w:r>
            <w:r w:rsidR="00F33EAA" w:rsidRPr="005A3B41">
              <w:rPr>
                <w:rFonts w:ascii="新細明體" w:hAnsi="新細明體" w:hint="eastAsia"/>
                <w:bCs/>
                <w:color w:val="000000" w:themeColor="text1"/>
              </w:rPr>
              <w:t>修正內容</w:t>
            </w:r>
            <w:r w:rsidRPr="005A3B41">
              <w:rPr>
                <w:rFonts w:ascii="新細明體" w:hAnsi="新細明體" w:hint="eastAsia"/>
                <w:bCs/>
                <w:color w:val="000000" w:themeColor="text1"/>
              </w:rPr>
              <w:t>，修正控制重點(十六)</w:t>
            </w:r>
            <w:r w:rsidR="000456FF" w:rsidRPr="005A3B41">
              <w:rPr>
                <w:rFonts w:ascii="新細明體" w:hAnsi="新細明體" w:hint="eastAsia"/>
                <w:bCs/>
                <w:color w:val="000000" w:themeColor="text1"/>
              </w:rPr>
              <w:t>相關</w:t>
            </w:r>
            <w:r w:rsidR="00F33EAA" w:rsidRPr="005A3B41">
              <w:rPr>
                <w:rFonts w:ascii="新細明體" w:hAnsi="新細明體" w:hint="eastAsia"/>
                <w:bCs/>
                <w:color w:val="000000" w:themeColor="text1"/>
              </w:rPr>
              <w:t>文字</w:t>
            </w:r>
            <w:r w:rsidRPr="005A3B41">
              <w:rPr>
                <w:rFonts w:ascii="新細明體" w:hAnsi="新細明體" w:hint="eastAsia"/>
                <w:bCs/>
                <w:color w:val="000000" w:themeColor="text1"/>
              </w:rPr>
              <w:t>。</w:t>
            </w:r>
          </w:p>
          <w:p w:rsidR="004706DB" w:rsidRPr="00C11F26" w:rsidRDefault="004706DB" w:rsidP="002E3C78">
            <w:pPr>
              <w:spacing w:line="0" w:lineRule="atLeast"/>
              <w:jc w:val="both"/>
              <w:rPr>
                <w:rFonts w:ascii="新細明體" w:hAnsi="新細明體"/>
                <w:bCs/>
                <w:strike/>
                <w:color w:val="000000" w:themeColor="text1"/>
              </w:rPr>
            </w:pPr>
          </w:p>
        </w:tc>
      </w:tr>
    </w:tbl>
    <w:p w:rsidR="00E77E65" w:rsidRPr="00C11F26" w:rsidRDefault="00E77E65" w:rsidP="0099515D">
      <w:pPr>
        <w:rPr>
          <w:rFonts w:ascii="新細明體" w:hAnsi="新細明體"/>
        </w:rPr>
      </w:pPr>
    </w:p>
    <w:p w:rsidR="00E77E65" w:rsidRPr="00C11F26" w:rsidRDefault="00E77E65" w:rsidP="0099515D">
      <w:pPr>
        <w:rPr>
          <w:rFonts w:ascii="新細明體" w:hAnsi="新細明體"/>
        </w:rPr>
      </w:pPr>
    </w:p>
    <w:p w:rsidR="00D14BB5" w:rsidRPr="00C11F26" w:rsidRDefault="00D14BB5" w:rsidP="0099515D">
      <w:pPr>
        <w:rPr>
          <w:rFonts w:ascii="新細明體" w:hAnsi="新細明體"/>
        </w:rPr>
      </w:pPr>
    </w:p>
    <w:sectPr w:rsidR="00D14BB5" w:rsidRPr="00C11F26" w:rsidSect="002E3C78">
      <w:footerReference w:type="even" r:id="rId8"/>
      <w:footerReference w:type="default" r:id="rId9"/>
      <w:pgSz w:w="16838" w:h="11906" w:orient="landscape"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645" w:rsidRDefault="00934645">
      <w:r>
        <w:separator/>
      </w:r>
    </w:p>
  </w:endnote>
  <w:endnote w:type="continuationSeparator" w:id="0">
    <w:p w:rsidR="00934645" w:rsidRDefault="0093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645" w:rsidRDefault="00934645" w:rsidP="00EC7A8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34645" w:rsidRDefault="0093464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7762408"/>
      <w:docPartObj>
        <w:docPartGallery w:val="Page Numbers (Bottom of Page)"/>
        <w:docPartUnique/>
      </w:docPartObj>
    </w:sdtPr>
    <w:sdtEndPr/>
    <w:sdtContent>
      <w:p w:rsidR="00934645" w:rsidRDefault="00934645" w:rsidP="00B62B6C">
        <w:pPr>
          <w:pStyle w:val="a6"/>
          <w:jc w:val="center"/>
        </w:pPr>
        <w:r>
          <w:rPr>
            <w:rFonts w:hint="eastAsia"/>
          </w:rPr>
          <w:t>第</w:t>
        </w:r>
        <w:r>
          <w:fldChar w:fldCharType="begin"/>
        </w:r>
        <w:r>
          <w:instrText>PAGE   \* MERGEFORMAT</w:instrText>
        </w:r>
        <w:r>
          <w:fldChar w:fldCharType="separate"/>
        </w:r>
        <w:r w:rsidR="00BC0412" w:rsidRPr="00BC0412">
          <w:rPr>
            <w:noProof/>
            <w:lang w:val="zh-TW"/>
          </w:rPr>
          <w:t>37</w:t>
        </w:r>
        <w:r>
          <w:fldChar w:fldCharType="end"/>
        </w:r>
        <w:r>
          <w:rPr>
            <w:rFonts w:hint="eastAsia"/>
          </w:rPr>
          <w:t>頁</w:t>
        </w:r>
        <w:r>
          <w:rPr>
            <w:rFonts w:hint="eastAsia"/>
          </w:rPr>
          <w:t>/</w:t>
        </w:r>
        <w:r>
          <w:rPr>
            <w:rFonts w:hint="eastAsia"/>
          </w:rPr>
          <w:t>共</w:t>
        </w:r>
        <w:r>
          <w:rPr>
            <w:rFonts w:hint="eastAsia"/>
          </w:rPr>
          <w:t>39</w:t>
        </w:r>
        <w:r>
          <w:rPr>
            <w:rFonts w:hint="eastAsia"/>
          </w:rPr>
          <w:t>頁</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645" w:rsidRDefault="00934645">
      <w:r>
        <w:separator/>
      </w:r>
    </w:p>
  </w:footnote>
  <w:footnote w:type="continuationSeparator" w:id="0">
    <w:p w:rsidR="00934645" w:rsidRDefault="00934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3845"/>
    <w:multiLevelType w:val="hybridMultilevel"/>
    <w:tmpl w:val="C6A8A880"/>
    <w:lvl w:ilvl="0" w:tplc="01A0A47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35204E3"/>
    <w:multiLevelType w:val="hybridMultilevel"/>
    <w:tmpl w:val="48C2C404"/>
    <w:lvl w:ilvl="0" w:tplc="F68283D6">
      <w:start w:val="1"/>
      <w:numFmt w:val="taiwaneseCountingThousand"/>
      <w:lvlText w:val="(%1)"/>
      <w:lvlJc w:val="left"/>
      <w:pPr>
        <w:ind w:left="325" w:hanging="390"/>
      </w:pPr>
      <w:rPr>
        <w:rFonts w:hint="default"/>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2" w15:restartNumberingAfterBreak="0">
    <w:nsid w:val="05C80248"/>
    <w:multiLevelType w:val="hybridMultilevel"/>
    <w:tmpl w:val="663C7818"/>
    <w:lvl w:ilvl="0" w:tplc="75E8BD3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8524A0"/>
    <w:multiLevelType w:val="hybridMultilevel"/>
    <w:tmpl w:val="073A8B0E"/>
    <w:lvl w:ilvl="0" w:tplc="0409000F">
      <w:start w:val="1"/>
      <w:numFmt w:val="decimal"/>
      <w:lvlText w:val="%1."/>
      <w:lvlJc w:val="left"/>
      <w:pPr>
        <w:ind w:left="1051" w:hanging="480"/>
      </w:pPr>
    </w:lvl>
    <w:lvl w:ilvl="1" w:tplc="04090019" w:tentative="1">
      <w:start w:val="1"/>
      <w:numFmt w:val="ideographTraditional"/>
      <w:lvlText w:val="%2、"/>
      <w:lvlJc w:val="left"/>
      <w:pPr>
        <w:ind w:left="1531" w:hanging="480"/>
      </w:pPr>
    </w:lvl>
    <w:lvl w:ilvl="2" w:tplc="0409001B" w:tentative="1">
      <w:start w:val="1"/>
      <w:numFmt w:val="lowerRoman"/>
      <w:lvlText w:val="%3."/>
      <w:lvlJc w:val="right"/>
      <w:pPr>
        <w:ind w:left="2011" w:hanging="480"/>
      </w:pPr>
    </w:lvl>
    <w:lvl w:ilvl="3" w:tplc="0409000F" w:tentative="1">
      <w:start w:val="1"/>
      <w:numFmt w:val="decimal"/>
      <w:lvlText w:val="%4."/>
      <w:lvlJc w:val="left"/>
      <w:pPr>
        <w:ind w:left="2491" w:hanging="480"/>
      </w:pPr>
    </w:lvl>
    <w:lvl w:ilvl="4" w:tplc="04090019" w:tentative="1">
      <w:start w:val="1"/>
      <w:numFmt w:val="ideographTraditional"/>
      <w:lvlText w:val="%5、"/>
      <w:lvlJc w:val="left"/>
      <w:pPr>
        <w:ind w:left="2971" w:hanging="480"/>
      </w:pPr>
    </w:lvl>
    <w:lvl w:ilvl="5" w:tplc="0409001B" w:tentative="1">
      <w:start w:val="1"/>
      <w:numFmt w:val="lowerRoman"/>
      <w:lvlText w:val="%6."/>
      <w:lvlJc w:val="right"/>
      <w:pPr>
        <w:ind w:left="3451" w:hanging="480"/>
      </w:pPr>
    </w:lvl>
    <w:lvl w:ilvl="6" w:tplc="0409000F" w:tentative="1">
      <w:start w:val="1"/>
      <w:numFmt w:val="decimal"/>
      <w:lvlText w:val="%7."/>
      <w:lvlJc w:val="left"/>
      <w:pPr>
        <w:ind w:left="3931" w:hanging="480"/>
      </w:pPr>
    </w:lvl>
    <w:lvl w:ilvl="7" w:tplc="04090019" w:tentative="1">
      <w:start w:val="1"/>
      <w:numFmt w:val="ideographTraditional"/>
      <w:lvlText w:val="%8、"/>
      <w:lvlJc w:val="left"/>
      <w:pPr>
        <w:ind w:left="4411" w:hanging="480"/>
      </w:pPr>
    </w:lvl>
    <w:lvl w:ilvl="8" w:tplc="0409001B" w:tentative="1">
      <w:start w:val="1"/>
      <w:numFmt w:val="lowerRoman"/>
      <w:lvlText w:val="%9."/>
      <w:lvlJc w:val="right"/>
      <w:pPr>
        <w:ind w:left="4891" w:hanging="480"/>
      </w:pPr>
    </w:lvl>
  </w:abstractNum>
  <w:abstractNum w:abstractNumId="4" w15:restartNumberingAfterBreak="0">
    <w:nsid w:val="10647C18"/>
    <w:multiLevelType w:val="hybridMultilevel"/>
    <w:tmpl w:val="F7E21C90"/>
    <w:lvl w:ilvl="0" w:tplc="771E1BC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2823922"/>
    <w:multiLevelType w:val="hybridMultilevel"/>
    <w:tmpl w:val="F5067A40"/>
    <w:lvl w:ilvl="0" w:tplc="907426BA">
      <w:start w:val="1"/>
      <w:numFmt w:val="decimal"/>
      <w:suff w:val="nothing"/>
      <w:lvlText w:val="（%1）"/>
      <w:lvlJc w:val="left"/>
      <w:pPr>
        <w:ind w:left="567" w:hanging="565"/>
      </w:pPr>
      <w:rPr>
        <w:rFonts w:hint="default"/>
      </w:rPr>
    </w:lvl>
    <w:lvl w:ilvl="1" w:tplc="04090019" w:tentative="1">
      <w:start w:val="1"/>
      <w:numFmt w:val="ideographTraditional"/>
      <w:lvlText w:val="%2、"/>
      <w:lvlJc w:val="left"/>
      <w:pPr>
        <w:ind w:left="1685" w:hanging="480"/>
      </w:pPr>
    </w:lvl>
    <w:lvl w:ilvl="2" w:tplc="0409001B" w:tentative="1">
      <w:start w:val="1"/>
      <w:numFmt w:val="lowerRoman"/>
      <w:lvlText w:val="%3."/>
      <w:lvlJc w:val="right"/>
      <w:pPr>
        <w:ind w:left="2165" w:hanging="480"/>
      </w:pPr>
    </w:lvl>
    <w:lvl w:ilvl="3" w:tplc="0409000F" w:tentative="1">
      <w:start w:val="1"/>
      <w:numFmt w:val="decimal"/>
      <w:lvlText w:val="%4."/>
      <w:lvlJc w:val="left"/>
      <w:pPr>
        <w:ind w:left="2645" w:hanging="480"/>
      </w:pPr>
    </w:lvl>
    <w:lvl w:ilvl="4" w:tplc="04090019" w:tentative="1">
      <w:start w:val="1"/>
      <w:numFmt w:val="ideographTraditional"/>
      <w:lvlText w:val="%5、"/>
      <w:lvlJc w:val="left"/>
      <w:pPr>
        <w:ind w:left="3125" w:hanging="480"/>
      </w:pPr>
    </w:lvl>
    <w:lvl w:ilvl="5" w:tplc="0409001B" w:tentative="1">
      <w:start w:val="1"/>
      <w:numFmt w:val="lowerRoman"/>
      <w:lvlText w:val="%6."/>
      <w:lvlJc w:val="right"/>
      <w:pPr>
        <w:ind w:left="3605" w:hanging="480"/>
      </w:pPr>
    </w:lvl>
    <w:lvl w:ilvl="6" w:tplc="0409000F" w:tentative="1">
      <w:start w:val="1"/>
      <w:numFmt w:val="decimal"/>
      <w:lvlText w:val="%7."/>
      <w:lvlJc w:val="left"/>
      <w:pPr>
        <w:ind w:left="4085" w:hanging="480"/>
      </w:pPr>
    </w:lvl>
    <w:lvl w:ilvl="7" w:tplc="04090019" w:tentative="1">
      <w:start w:val="1"/>
      <w:numFmt w:val="ideographTraditional"/>
      <w:lvlText w:val="%8、"/>
      <w:lvlJc w:val="left"/>
      <w:pPr>
        <w:ind w:left="4565" w:hanging="480"/>
      </w:pPr>
    </w:lvl>
    <w:lvl w:ilvl="8" w:tplc="0409001B" w:tentative="1">
      <w:start w:val="1"/>
      <w:numFmt w:val="lowerRoman"/>
      <w:lvlText w:val="%9."/>
      <w:lvlJc w:val="right"/>
      <w:pPr>
        <w:ind w:left="5045" w:hanging="480"/>
      </w:pPr>
    </w:lvl>
  </w:abstractNum>
  <w:abstractNum w:abstractNumId="6" w15:restartNumberingAfterBreak="0">
    <w:nsid w:val="156C7E3F"/>
    <w:multiLevelType w:val="hybridMultilevel"/>
    <w:tmpl w:val="6A76B60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7550A5"/>
    <w:multiLevelType w:val="hybridMultilevel"/>
    <w:tmpl w:val="F1B2C39E"/>
    <w:lvl w:ilvl="0" w:tplc="D5BAF60C">
      <w:start w:val="1"/>
      <w:numFmt w:val="taiwaneseCountingThousand"/>
      <w:lvlText w:val="%1、"/>
      <w:lvlJc w:val="left"/>
      <w:pPr>
        <w:ind w:left="482" w:hanging="48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8" w15:restartNumberingAfterBreak="0">
    <w:nsid w:val="1928587E"/>
    <w:multiLevelType w:val="hybridMultilevel"/>
    <w:tmpl w:val="63D2E1AA"/>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15:restartNumberingAfterBreak="0">
    <w:nsid w:val="1B2F22FE"/>
    <w:multiLevelType w:val="singleLevel"/>
    <w:tmpl w:val="337A4CF2"/>
    <w:lvl w:ilvl="0">
      <w:start w:val="1"/>
      <w:numFmt w:val="taiwaneseCountingThousand"/>
      <w:lvlText w:val="%1、"/>
      <w:lvlJc w:val="left"/>
      <w:pPr>
        <w:tabs>
          <w:tab w:val="num" w:pos="480"/>
        </w:tabs>
        <w:ind w:left="480" w:hanging="480"/>
      </w:pPr>
      <w:rPr>
        <w:rFonts w:hint="eastAsia"/>
      </w:rPr>
    </w:lvl>
  </w:abstractNum>
  <w:abstractNum w:abstractNumId="10" w15:restartNumberingAfterBreak="0">
    <w:nsid w:val="1C2C06ED"/>
    <w:multiLevelType w:val="hybridMultilevel"/>
    <w:tmpl w:val="546890A2"/>
    <w:lvl w:ilvl="0" w:tplc="97D2CA88">
      <w:start w:val="1"/>
      <w:numFmt w:val="decimal"/>
      <w:suff w:val="nothing"/>
      <w:lvlText w:val="（%1）"/>
      <w:lvlJc w:val="left"/>
      <w:pPr>
        <w:ind w:left="567" w:hanging="565"/>
      </w:pPr>
      <w:rPr>
        <w:rFonts w:hint="default"/>
        <w:u w:val="single"/>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1" w15:restartNumberingAfterBreak="0">
    <w:nsid w:val="1CE23C7C"/>
    <w:multiLevelType w:val="hybridMultilevel"/>
    <w:tmpl w:val="15E418C8"/>
    <w:lvl w:ilvl="0" w:tplc="1CF43E1A">
      <w:start w:val="1"/>
      <w:numFmt w:val="decimal"/>
      <w:suff w:val="nothing"/>
      <w:lvlText w:val="（%1）"/>
      <w:lvlJc w:val="left"/>
      <w:pPr>
        <w:ind w:left="567" w:hanging="565"/>
      </w:pPr>
      <w:rPr>
        <w:rFonts w:hint="default"/>
        <w:u w:val="single"/>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12" w15:restartNumberingAfterBreak="0">
    <w:nsid w:val="21876F45"/>
    <w:multiLevelType w:val="hybridMultilevel"/>
    <w:tmpl w:val="DFC052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36A5B82"/>
    <w:multiLevelType w:val="hybridMultilevel"/>
    <w:tmpl w:val="257670F4"/>
    <w:lvl w:ilvl="0" w:tplc="075A7454">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0535DB"/>
    <w:multiLevelType w:val="hybridMultilevel"/>
    <w:tmpl w:val="DB52526C"/>
    <w:lvl w:ilvl="0" w:tplc="5C2A3718">
      <w:start w:val="3"/>
      <w:numFmt w:val="decimal"/>
      <w:lvlText w:val="%1."/>
      <w:lvlJc w:val="left"/>
      <w:pPr>
        <w:ind w:left="113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C05C81"/>
    <w:multiLevelType w:val="hybridMultilevel"/>
    <w:tmpl w:val="49C2E6BA"/>
    <w:lvl w:ilvl="0" w:tplc="EBBE805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AE0AB9"/>
    <w:multiLevelType w:val="hybridMultilevel"/>
    <w:tmpl w:val="31DE8A92"/>
    <w:lvl w:ilvl="0" w:tplc="04090015">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F56387D"/>
    <w:multiLevelType w:val="hybridMultilevel"/>
    <w:tmpl w:val="C9847AA8"/>
    <w:lvl w:ilvl="0" w:tplc="1C9CEAE0">
      <w:start w:val="1"/>
      <w:numFmt w:val="decimal"/>
      <w:lvlText w:val="（%1）"/>
      <w:lvlJc w:val="left"/>
      <w:pPr>
        <w:ind w:left="1344" w:hanging="720"/>
      </w:pPr>
      <w:rPr>
        <w:rFonts w:hint="default"/>
        <w:u w:val="single"/>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18" w15:restartNumberingAfterBreak="0">
    <w:nsid w:val="312C1364"/>
    <w:multiLevelType w:val="hybridMultilevel"/>
    <w:tmpl w:val="384ABF92"/>
    <w:lvl w:ilvl="0" w:tplc="4E34A882">
      <w:start w:val="1"/>
      <w:numFmt w:val="taiwaneseCountingThousand"/>
      <w:lvlText w:val="%1、"/>
      <w:lvlJc w:val="left"/>
      <w:pPr>
        <w:ind w:left="482" w:hanging="48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9" w15:restartNumberingAfterBreak="0">
    <w:nsid w:val="31C769BA"/>
    <w:multiLevelType w:val="hybridMultilevel"/>
    <w:tmpl w:val="BCC8B750"/>
    <w:lvl w:ilvl="0" w:tplc="E580E4BA">
      <w:start w:val="19"/>
      <w:numFmt w:val="taiwaneseCountingThousand"/>
      <w:suff w:val="nothing"/>
      <w:lvlText w:val="(%1)"/>
      <w:lvlJc w:val="left"/>
      <w:pPr>
        <w:ind w:left="480" w:hanging="480"/>
      </w:pPr>
      <w:rPr>
        <w:rFonts w:hint="eastAsia"/>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5152F9E"/>
    <w:multiLevelType w:val="hybridMultilevel"/>
    <w:tmpl w:val="CCF68B74"/>
    <w:lvl w:ilvl="0" w:tplc="B672CD7C">
      <w:start w:val="1"/>
      <w:numFmt w:val="decimal"/>
      <w:lvlText w:val="%1."/>
      <w:lvlJc w:val="left"/>
      <w:pPr>
        <w:ind w:left="787" w:hanging="36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1" w15:restartNumberingAfterBreak="0">
    <w:nsid w:val="379212A6"/>
    <w:multiLevelType w:val="hybridMultilevel"/>
    <w:tmpl w:val="041043D8"/>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7D65A37"/>
    <w:multiLevelType w:val="hybridMultilevel"/>
    <w:tmpl w:val="58A6461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B1E1EF4"/>
    <w:multiLevelType w:val="hybridMultilevel"/>
    <w:tmpl w:val="787CB310"/>
    <w:lvl w:ilvl="0" w:tplc="75E8BD3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17732DE"/>
    <w:multiLevelType w:val="hybridMultilevel"/>
    <w:tmpl w:val="3724C78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1A34265"/>
    <w:multiLevelType w:val="hybridMultilevel"/>
    <w:tmpl w:val="2DEC03DA"/>
    <w:lvl w:ilvl="0" w:tplc="687A78DE">
      <w:start w:val="1"/>
      <w:numFmt w:val="taiwaneseCountingThousand"/>
      <w:lvlText w:val="%1、"/>
      <w:lvlJc w:val="left"/>
      <w:pPr>
        <w:ind w:left="482" w:hanging="48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6" w15:restartNumberingAfterBreak="0">
    <w:nsid w:val="44DC6E7E"/>
    <w:multiLevelType w:val="hybridMultilevel"/>
    <w:tmpl w:val="31EA5E46"/>
    <w:lvl w:ilvl="0" w:tplc="75E8BD3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9144EE1"/>
    <w:multiLevelType w:val="hybridMultilevel"/>
    <w:tmpl w:val="158056BE"/>
    <w:lvl w:ilvl="0" w:tplc="C908EA2A">
      <w:start w:val="1"/>
      <w:numFmt w:val="taiwaneseCountingThousand"/>
      <w:lvlText w:val="(%1)"/>
      <w:lvlJc w:val="left"/>
      <w:pPr>
        <w:ind w:left="437" w:hanging="435"/>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8" w15:restartNumberingAfterBreak="0">
    <w:nsid w:val="4FBF0CAA"/>
    <w:multiLevelType w:val="hybridMultilevel"/>
    <w:tmpl w:val="5150F75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6876A9"/>
    <w:multiLevelType w:val="hybridMultilevel"/>
    <w:tmpl w:val="58B6AF0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0C72698"/>
    <w:multiLevelType w:val="hybridMultilevel"/>
    <w:tmpl w:val="8A0ECCEE"/>
    <w:lvl w:ilvl="0" w:tplc="3DB46E50">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1" w15:restartNumberingAfterBreak="0">
    <w:nsid w:val="57481CC9"/>
    <w:multiLevelType w:val="hybridMultilevel"/>
    <w:tmpl w:val="9654B274"/>
    <w:lvl w:ilvl="0" w:tplc="77DA523C">
      <w:start w:val="1"/>
      <w:numFmt w:val="decimal"/>
      <w:lvlText w:val="（%1）"/>
      <w:lvlJc w:val="left"/>
      <w:pPr>
        <w:ind w:left="1457" w:hanging="720"/>
      </w:pPr>
      <w:rPr>
        <w:rFonts w:hint="default"/>
        <w:lang w:val="en-US"/>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32" w15:restartNumberingAfterBreak="0">
    <w:nsid w:val="574E16D6"/>
    <w:multiLevelType w:val="hybridMultilevel"/>
    <w:tmpl w:val="0E0AF49C"/>
    <w:lvl w:ilvl="0" w:tplc="04090015">
      <w:start w:val="9"/>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8E0A5D"/>
    <w:multiLevelType w:val="hybridMultilevel"/>
    <w:tmpl w:val="A8287D64"/>
    <w:lvl w:ilvl="0" w:tplc="0644BAC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8C82F21"/>
    <w:multiLevelType w:val="hybridMultilevel"/>
    <w:tmpl w:val="204C8FE6"/>
    <w:lvl w:ilvl="0" w:tplc="04090015">
      <w:start w:val="1"/>
      <w:numFmt w:val="taiwaneseCountingThousand"/>
      <w:lvlText w:val="%1、"/>
      <w:lvlJc w:val="left"/>
      <w:pPr>
        <w:tabs>
          <w:tab w:val="num" w:pos="480"/>
        </w:tabs>
        <w:ind w:left="480" w:hanging="480"/>
      </w:pPr>
    </w:lvl>
    <w:lvl w:ilvl="1" w:tplc="4C4C71D8">
      <w:start w:val="1"/>
      <w:numFmt w:val="ideographDigital"/>
      <w:lvlText w:val="（%2）"/>
      <w:lvlJc w:val="left"/>
      <w:pPr>
        <w:tabs>
          <w:tab w:val="num" w:pos="1200"/>
        </w:tabs>
        <w:ind w:left="1200" w:hanging="720"/>
      </w:pPr>
      <w:rPr>
        <w:rFonts w:hint="default"/>
      </w:rPr>
    </w:lvl>
    <w:lvl w:ilvl="2" w:tplc="EC6ED5D8">
      <w:start w:val="1"/>
      <w:numFmt w:val="taiwaneseCountingThousand"/>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5A703832"/>
    <w:multiLevelType w:val="hybridMultilevel"/>
    <w:tmpl w:val="CF98A6C8"/>
    <w:lvl w:ilvl="0" w:tplc="B32874F2">
      <w:start w:val="1"/>
      <w:numFmt w:val="decimal"/>
      <w:lvlText w:val="%1."/>
      <w:lvlJc w:val="left"/>
      <w:pPr>
        <w:ind w:left="1130" w:hanging="480"/>
      </w:pPr>
      <w:rPr>
        <w:u w:val="single"/>
      </w:rPr>
    </w:lvl>
    <w:lvl w:ilvl="1" w:tplc="04090019" w:tentative="1">
      <w:start w:val="1"/>
      <w:numFmt w:val="ideographTraditional"/>
      <w:lvlText w:val="%2、"/>
      <w:lvlJc w:val="left"/>
      <w:pPr>
        <w:ind w:left="1610" w:hanging="480"/>
      </w:pPr>
    </w:lvl>
    <w:lvl w:ilvl="2" w:tplc="0409001B" w:tentative="1">
      <w:start w:val="1"/>
      <w:numFmt w:val="lowerRoman"/>
      <w:lvlText w:val="%3."/>
      <w:lvlJc w:val="right"/>
      <w:pPr>
        <w:ind w:left="2090" w:hanging="480"/>
      </w:pPr>
    </w:lvl>
    <w:lvl w:ilvl="3" w:tplc="0409000F" w:tentative="1">
      <w:start w:val="1"/>
      <w:numFmt w:val="decimal"/>
      <w:lvlText w:val="%4."/>
      <w:lvlJc w:val="left"/>
      <w:pPr>
        <w:ind w:left="2570" w:hanging="480"/>
      </w:pPr>
    </w:lvl>
    <w:lvl w:ilvl="4" w:tplc="04090019" w:tentative="1">
      <w:start w:val="1"/>
      <w:numFmt w:val="ideographTraditional"/>
      <w:lvlText w:val="%5、"/>
      <w:lvlJc w:val="left"/>
      <w:pPr>
        <w:ind w:left="3050" w:hanging="480"/>
      </w:pPr>
    </w:lvl>
    <w:lvl w:ilvl="5" w:tplc="0409001B" w:tentative="1">
      <w:start w:val="1"/>
      <w:numFmt w:val="lowerRoman"/>
      <w:lvlText w:val="%6."/>
      <w:lvlJc w:val="right"/>
      <w:pPr>
        <w:ind w:left="3530" w:hanging="480"/>
      </w:pPr>
    </w:lvl>
    <w:lvl w:ilvl="6" w:tplc="0409000F" w:tentative="1">
      <w:start w:val="1"/>
      <w:numFmt w:val="decimal"/>
      <w:lvlText w:val="%7."/>
      <w:lvlJc w:val="left"/>
      <w:pPr>
        <w:ind w:left="4010" w:hanging="480"/>
      </w:pPr>
    </w:lvl>
    <w:lvl w:ilvl="7" w:tplc="04090019" w:tentative="1">
      <w:start w:val="1"/>
      <w:numFmt w:val="ideographTraditional"/>
      <w:lvlText w:val="%8、"/>
      <w:lvlJc w:val="left"/>
      <w:pPr>
        <w:ind w:left="4490" w:hanging="480"/>
      </w:pPr>
    </w:lvl>
    <w:lvl w:ilvl="8" w:tplc="0409001B" w:tentative="1">
      <w:start w:val="1"/>
      <w:numFmt w:val="lowerRoman"/>
      <w:lvlText w:val="%9."/>
      <w:lvlJc w:val="right"/>
      <w:pPr>
        <w:ind w:left="4970" w:hanging="480"/>
      </w:pPr>
    </w:lvl>
  </w:abstractNum>
  <w:abstractNum w:abstractNumId="36" w15:restartNumberingAfterBreak="0">
    <w:nsid w:val="5EE00FA1"/>
    <w:multiLevelType w:val="hybridMultilevel"/>
    <w:tmpl w:val="BB705D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F686B7A"/>
    <w:multiLevelType w:val="hybridMultilevel"/>
    <w:tmpl w:val="9CA63BDC"/>
    <w:lvl w:ilvl="0" w:tplc="FEBE445A">
      <w:start w:val="1"/>
      <w:numFmt w:val="decimal"/>
      <w:suff w:val="nothing"/>
      <w:lvlText w:val="（%1）"/>
      <w:lvlJc w:val="left"/>
      <w:pPr>
        <w:ind w:left="567" w:hanging="565"/>
      </w:pPr>
      <w:rPr>
        <w:rFonts w:hint="default"/>
        <w:u w:val="single"/>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8" w15:restartNumberingAfterBreak="0">
    <w:nsid w:val="620817A7"/>
    <w:multiLevelType w:val="hybridMultilevel"/>
    <w:tmpl w:val="C9903FFE"/>
    <w:lvl w:ilvl="0" w:tplc="D196FCE0">
      <w:start w:val="1"/>
      <w:numFmt w:val="decimal"/>
      <w:lvlText w:val="%1、"/>
      <w:lvlJc w:val="left"/>
      <w:pPr>
        <w:tabs>
          <w:tab w:val="num" w:pos="1591"/>
        </w:tabs>
        <w:ind w:left="1591" w:hanging="360"/>
      </w:pPr>
      <w:rPr>
        <w:rFonts w:hint="default"/>
      </w:rPr>
    </w:lvl>
    <w:lvl w:ilvl="1" w:tplc="04090019" w:tentative="1">
      <w:start w:val="1"/>
      <w:numFmt w:val="ideographTraditional"/>
      <w:lvlText w:val="%2、"/>
      <w:lvlJc w:val="left"/>
      <w:pPr>
        <w:tabs>
          <w:tab w:val="num" w:pos="2191"/>
        </w:tabs>
        <w:ind w:left="2191" w:hanging="480"/>
      </w:pPr>
    </w:lvl>
    <w:lvl w:ilvl="2" w:tplc="0409001B" w:tentative="1">
      <w:start w:val="1"/>
      <w:numFmt w:val="lowerRoman"/>
      <w:lvlText w:val="%3."/>
      <w:lvlJc w:val="right"/>
      <w:pPr>
        <w:tabs>
          <w:tab w:val="num" w:pos="2671"/>
        </w:tabs>
        <w:ind w:left="2671" w:hanging="480"/>
      </w:pPr>
    </w:lvl>
    <w:lvl w:ilvl="3" w:tplc="0409000F" w:tentative="1">
      <w:start w:val="1"/>
      <w:numFmt w:val="decimal"/>
      <w:lvlText w:val="%4."/>
      <w:lvlJc w:val="left"/>
      <w:pPr>
        <w:tabs>
          <w:tab w:val="num" w:pos="3151"/>
        </w:tabs>
        <w:ind w:left="3151" w:hanging="480"/>
      </w:pPr>
    </w:lvl>
    <w:lvl w:ilvl="4" w:tplc="04090019" w:tentative="1">
      <w:start w:val="1"/>
      <w:numFmt w:val="ideographTraditional"/>
      <w:lvlText w:val="%5、"/>
      <w:lvlJc w:val="left"/>
      <w:pPr>
        <w:tabs>
          <w:tab w:val="num" w:pos="3631"/>
        </w:tabs>
        <w:ind w:left="3631" w:hanging="480"/>
      </w:pPr>
    </w:lvl>
    <w:lvl w:ilvl="5" w:tplc="0409001B" w:tentative="1">
      <w:start w:val="1"/>
      <w:numFmt w:val="lowerRoman"/>
      <w:lvlText w:val="%6."/>
      <w:lvlJc w:val="right"/>
      <w:pPr>
        <w:tabs>
          <w:tab w:val="num" w:pos="4111"/>
        </w:tabs>
        <w:ind w:left="4111" w:hanging="480"/>
      </w:pPr>
    </w:lvl>
    <w:lvl w:ilvl="6" w:tplc="0409000F" w:tentative="1">
      <w:start w:val="1"/>
      <w:numFmt w:val="decimal"/>
      <w:lvlText w:val="%7."/>
      <w:lvlJc w:val="left"/>
      <w:pPr>
        <w:tabs>
          <w:tab w:val="num" w:pos="4591"/>
        </w:tabs>
        <w:ind w:left="4591" w:hanging="480"/>
      </w:pPr>
    </w:lvl>
    <w:lvl w:ilvl="7" w:tplc="04090019" w:tentative="1">
      <w:start w:val="1"/>
      <w:numFmt w:val="ideographTraditional"/>
      <w:lvlText w:val="%8、"/>
      <w:lvlJc w:val="left"/>
      <w:pPr>
        <w:tabs>
          <w:tab w:val="num" w:pos="5071"/>
        </w:tabs>
        <w:ind w:left="5071" w:hanging="480"/>
      </w:pPr>
    </w:lvl>
    <w:lvl w:ilvl="8" w:tplc="0409001B" w:tentative="1">
      <w:start w:val="1"/>
      <w:numFmt w:val="lowerRoman"/>
      <w:lvlText w:val="%9."/>
      <w:lvlJc w:val="right"/>
      <w:pPr>
        <w:tabs>
          <w:tab w:val="num" w:pos="5551"/>
        </w:tabs>
        <w:ind w:left="5551" w:hanging="480"/>
      </w:pPr>
    </w:lvl>
  </w:abstractNum>
  <w:abstractNum w:abstractNumId="39" w15:restartNumberingAfterBreak="0">
    <w:nsid w:val="64166F22"/>
    <w:multiLevelType w:val="hybridMultilevel"/>
    <w:tmpl w:val="D1B81A16"/>
    <w:lvl w:ilvl="0" w:tplc="649628E0">
      <w:start w:val="1"/>
      <w:numFmt w:val="taiwaneseCountingThousand"/>
      <w:suff w:val="nothing"/>
      <w:lvlText w:val="%1、"/>
      <w:lvlJc w:val="left"/>
      <w:pPr>
        <w:ind w:left="567" w:hanging="56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ABA3479"/>
    <w:multiLevelType w:val="hybridMultilevel"/>
    <w:tmpl w:val="AC00E7F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F1F52B2"/>
    <w:multiLevelType w:val="hybridMultilevel"/>
    <w:tmpl w:val="FA9E01EE"/>
    <w:lvl w:ilvl="0" w:tplc="FFC02B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6EE5ACE"/>
    <w:multiLevelType w:val="multilevel"/>
    <w:tmpl w:val="44EA5712"/>
    <w:lvl w:ilvl="0">
      <w:start w:val="1"/>
      <w:numFmt w:val="taiwaneseCountingThousand"/>
      <w:lvlText w:val="%1、"/>
      <w:lvlJc w:val="left"/>
      <w:pPr>
        <w:tabs>
          <w:tab w:val="num" w:pos="480"/>
        </w:tabs>
        <w:ind w:left="480" w:hanging="480"/>
      </w:pPr>
      <w:rPr>
        <w:rFonts w:hint="eastAsia"/>
        <w:lang w:val="en-US"/>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43" w15:restartNumberingAfterBreak="0">
    <w:nsid w:val="7AFD15C4"/>
    <w:multiLevelType w:val="hybridMultilevel"/>
    <w:tmpl w:val="31DE8A92"/>
    <w:lvl w:ilvl="0" w:tplc="04090015">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C327088"/>
    <w:multiLevelType w:val="hybridMultilevel"/>
    <w:tmpl w:val="CEE60AC8"/>
    <w:lvl w:ilvl="0" w:tplc="140A24B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C74397E"/>
    <w:multiLevelType w:val="hybridMultilevel"/>
    <w:tmpl w:val="191CB07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F6C1A48"/>
    <w:multiLevelType w:val="hybridMultilevel"/>
    <w:tmpl w:val="B666035E"/>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FD31976"/>
    <w:multiLevelType w:val="hybridMultilevel"/>
    <w:tmpl w:val="3BD6FFB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3"/>
  </w:num>
  <w:num w:numId="2">
    <w:abstractNumId w:val="44"/>
  </w:num>
  <w:num w:numId="3">
    <w:abstractNumId w:val="27"/>
  </w:num>
  <w:num w:numId="4">
    <w:abstractNumId w:val="30"/>
  </w:num>
  <w:num w:numId="5">
    <w:abstractNumId w:val="20"/>
  </w:num>
  <w:num w:numId="6">
    <w:abstractNumId w:val="4"/>
  </w:num>
  <w:num w:numId="7">
    <w:abstractNumId w:val="18"/>
  </w:num>
  <w:num w:numId="8">
    <w:abstractNumId w:val="46"/>
  </w:num>
  <w:num w:numId="9">
    <w:abstractNumId w:val="7"/>
  </w:num>
  <w:num w:numId="10">
    <w:abstractNumId w:val="10"/>
  </w:num>
  <w:num w:numId="11">
    <w:abstractNumId w:val="39"/>
  </w:num>
  <w:num w:numId="12">
    <w:abstractNumId w:val="17"/>
  </w:num>
  <w:num w:numId="13">
    <w:abstractNumId w:val="25"/>
  </w:num>
  <w:num w:numId="14">
    <w:abstractNumId w:val="37"/>
  </w:num>
  <w:num w:numId="15">
    <w:abstractNumId w:val="31"/>
  </w:num>
  <w:num w:numId="16">
    <w:abstractNumId w:val="11"/>
  </w:num>
  <w:num w:numId="17">
    <w:abstractNumId w:val="5"/>
  </w:num>
  <w:num w:numId="18">
    <w:abstractNumId w:val="8"/>
  </w:num>
  <w:num w:numId="19">
    <w:abstractNumId w:val="26"/>
  </w:num>
  <w:num w:numId="20">
    <w:abstractNumId w:val="19"/>
  </w:num>
  <w:num w:numId="21">
    <w:abstractNumId w:val="12"/>
  </w:num>
  <w:num w:numId="22">
    <w:abstractNumId w:val="23"/>
  </w:num>
  <w:num w:numId="23">
    <w:abstractNumId w:val="2"/>
  </w:num>
  <w:num w:numId="24">
    <w:abstractNumId w:val="9"/>
  </w:num>
  <w:num w:numId="25">
    <w:abstractNumId w:val="28"/>
  </w:num>
  <w:num w:numId="26">
    <w:abstractNumId w:val="1"/>
  </w:num>
  <w:num w:numId="27">
    <w:abstractNumId w:val="34"/>
  </w:num>
  <w:num w:numId="28">
    <w:abstractNumId w:val="6"/>
  </w:num>
  <w:num w:numId="29">
    <w:abstractNumId w:val="0"/>
  </w:num>
  <w:num w:numId="30">
    <w:abstractNumId w:val="38"/>
  </w:num>
  <w:num w:numId="31">
    <w:abstractNumId w:val="13"/>
  </w:num>
  <w:num w:numId="32">
    <w:abstractNumId w:val="14"/>
  </w:num>
  <w:num w:numId="33">
    <w:abstractNumId w:val="3"/>
  </w:num>
  <w:num w:numId="34">
    <w:abstractNumId w:val="35"/>
  </w:num>
  <w:num w:numId="35">
    <w:abstractNumId w:val="41"/>
  </w:num>
  <w:num w:numId="36">
    <w:abstractNumId w:val="45"/>
  </w:num>
  <w:num w:numId="37">
    <w:abstractNumId w:val="29"/>
  </w:num>
  <w:num w:numId="38">
    <w:abstractNumId w:val="36"/>
  </w:num>
  <w:num w:numId="39">
    <w:abstractNumId w:val="24"/>
  </w:num>
  <w:num w:numId="40">
    <w:abstractNumId w:val="47"/>
  </w:num>
  <w:num w:numId="41">
    <w:abstractNumId w:val="40"/>
  </w:num>
  <w:num w:numId="42">
    <w:abstractNumId w:val="43"/>
  </w:num>
  <w:num w:numId="43">
    <w:abstractNumId w:val="22"/>
  </w:num>
  <w:num w:numId="44">
    <w:abstractNumId w:val="16"/>
  </w:num>
  <w:num w:numId="45">
    <w:abstractNumId w:val="21"/>
  </w:num>
  <w:num w:numId="46">
    <w:abstractNumId w:val="32"/>
  </w:num>
  <w:num w:numId="47">
    <w:abstractNumId w:val="42"/>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56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559"/>
    <w:rsid w:val="00004313"/>
    <w:rsid w:val="00004B80"/>
    <w:rsid w:val="00007A58"/>
    <w:rsid w:val="00010FAE"/>
    <w:rsid w:val="00013CFE"/>
    <w:rsid w:val="0001630A"/>
    <w:rsid w:val="000202DE"/>
    <w:rsid w:val="00021184"/>
    <w:rsid w:val="0002139B"/>
    <w:rsid w:val="00021A85"/>
    <w:rsid w:val="0002662B"/>
    <w:rsid w:val="000274EE"/>
    <w:rsid w:val="000278A8"/>
    <w:rsid w:val="0002798C"/>
    <w:rsid w:val="00030B35"/>
    <w:rsid w:val="00030DEB"/>
    <w:rsid w:val="00035713"/>
    <w:rsid w:val="00037F8D"/>
    <w:rsid w:val="000456FF"/>
    <w:rsid w:val="00047601"/>
    <w:rsid w:val="00050C3C"/>
    <w:rsid w:val="000514DA"/>
    <w:rsid w:val="00053A23"/>
    <w:rsid w:val="000558D6"/>
    <w:rsid w:val="00061532"/>
    <w:rsid w:val="00061770"/>
    <w:rsid w:val="000729A4"/>
    <w:rsid w:val="000731B4"/>
    <w:rsid w:val="00073764"/>
    <w:rsid w:val="000738A7"/>
    <w:rsid w:val="00074D8A"/>
    <w:rsid w:val="000756E3"/>
    <w:rsid w:val="0008151A"/>
    <w:rsid w:val="00087D59"/>
    <w:rsid w:val="000905A8"/>
    <w:rsid w:val="000919BD"/>
    <w:rsid w:val="00095D0D"/>
    <w:rsid w:val="00096772"/>
    <w:rsid w:val="000A12AD"/>
    <w:rsid w:val="000A4CA6"/>
    <w:rsid w:val="000B18C0"/>
    <w:rsid w:val="000B1ED0"/>
    <w:rsid w:val="000B2581"/>
    <w:rsid w:val="000B4F55"/>
    <w:rsid w:val="000B57BB"/>
    <w:rsid w:val="000B7EC9"/>
    <w:rsid w:val="000D376C"/>
    <w:rsid w:val="000E21F6"/>
    <w:rsid w:val="000E2499"/>
    <w:rsid w:val="000E6BC6"/>
    <w:rsid w:val="000F2201"/>
    <w:rsid w:val="00100F1D"/>
    <w:rsid w:val="00102AC9"/>
    <w:rsid w:val="00104B6A"/>
    <w:rsid w:val="00104D59"/>
    <w:rsid w:val="00107334"/>
    <w:rsid w:val="00107895"/>
    <w:rsid w:val="00111BB9"/>
    <w:rsid w:val="00111CC1"/>
    <w:rsid w:val="0011388E"/>
    <w:rsid w:val="00117367"/>
    <w:rsid w:val="001213D3"/>
    <w:rsid w:val="00124D8A"/>
    <w:rsid w:val="00125CB2"/>
    <w:rsid w:val="00126FD1"/>
    <w:rsid w:val="001271C1"/>
    <w:rsid w:val="00127263"/>
    <w:rsid w:val="00135100"/>
    <w:rsid w:val="0013700A"/>
    <w:rsid w:val="00143201"/>
    <w:rsid w:val="00143441"/>
    <w:rsid w:val="00145733"/>
    <w:rsid w:val="0014700C"/>
    <w:rsid w:val="00147041"/>
    <w:rsid w:val="00147808"/>
    <w:rsid w:val="00147DAE"/>
    <w:rsid w:val="0015010E"/>
    <w:rsid w:val="00151768"/>
    <w:rsid w:val="00152023"/>
    <w:rsid w:val="001630D7"/>
    <w:rsid w:val="00163403"/>
    <w:rsid w:val="00164DDD"/>
    <w:rsid w:val="0016584C"/>
    <w:rsid w:val="001664F5"/>
    <w:rsid w:val="0017108A"/>
    <w:rsid w:val="0017608B"/>
    <w:rsid w:val="001760D7"/>
    <w:rsid w:val="0018008A"/>
    <w:rsid w:val="001821C3"/>
    <w:rsid w:val="001825EC"/>
    <w:rsid w:val="00183A50"/>
    <w:rsid w:val="00183F62"/>
    <w:rsid w:val="001904EE"/>
    <w:rsid w:val="00190DFE"/>
    <w:rsid w:val="00192308"/>
    <w:rsid w:val="00193595"/>
    <w:rsid w:val="00194194"/>
    <w:rsid w:val="00195023"/>
    <w:rsid w:val="00196431"/>
    <w:rsid w:val="001A1024"/>
    <w:rsid w:val="001A10E1"/>
    <w:rsid w:val="001A32F9"/>
    <w:rsid w:val="001A6B52"/>
    <w:rsid w:val="001A7F87"/>
    <w:rsid w:val="001B223B"/>
    <w:rsid w:val="001C40E0"/>
    <w:rsid w:val="001C6944"/>
    <w:rsid w:val="001C6CC4"/>
    <w:rsid w:val="001C6DAD"/>
    <w:rsid w:val="001D3053"/>
    <w:rsid w:val="001E140E"/>
    <w:rsid w:val="001E1B7D"/>
    <w:rsid w:val="001E2718"/>
    <w:rsid w:val="001E3BE3"/>
    <w:rsid w:val="001F0A41"/>
    <w:rsid w:val="001F0BF2"/>
    <w:rsid w:val="00204052"/>
    <w:rsid w:val="0020465F"/>
    <w:rsid w:val="0020588C"/>
    <w:rsid w:val="00206800"/>
    <w:rsid w:val="00213314"/>
    <w:rsid w:val="00213E47"/>
    <w:rsid w:val="00213EA1"/>
    <w:rsid w:val="00224FB4"/>
    <w:rsid w:val="002318C8"/>
    <w:rsid w:val="00235089"/>
    <w:rsid w:val="002368C6"/>
    <w:rsid w:val="00241D36"/>
    <w:rsid w:val="00243A64"/>
    <w:rsid w:val="0024782E"/>
    <w:rsid w:val="00250D7A"/>
    <w:rsid w:val="00255862"/>
    <w:rsid w:val="00257091"/>
    <w:rsid w:val="00257A66"/>
    <w:rsid w:val="00260681"/>
    <w:rsid w:val="0026211B"/>
    <w:rsid w:val="00265C25"/>
    <w:rsid w:val="00271FB6"/>
    <w:rsid w:val="00272A7F"/>
    <w:rsid w:val="00272BC5"/>
    <w:rsid w:val="00275EC8"/>
    <w:rsid w:val="002768B4"/>
    <w:rsid w:val="00276B81"/>
    <w:rsid w:val="00277E44"/>
    <w:rsid w:val="0028337C"/>
    <w:rsid w:val="0028735F"/>
    <w:rsid w:val="002901EB"/>
    <w:rsid w:val="00291D2F"/>
    <w:rsid w:val="002A2E49"/>
    <w:rsid w:val="002A3756"/>
    <w:rsid w:val="002A39A6"/>
    <w:rsid w:val="002A64DF"/>
    <w:rsid w:val="002C1FF3"/>
    <w:rsid w:val="002C3C34"/>
    <w:rsid w:val="002C47D4"/>
    <w:rsid w:val="002C4E44"/>
    <w:rsid w:val="002C6259"/>
    <w:rsid w:val="002C79EE"/>
    <w:rsid w:val="002D0312"/>
    <w:rsid w:val="002D1DEE"/>
    <w:rsid w:val="002D2203"/>
    <w:rsid w:val="002D2B52"/>
    <w:rsid w:val="002D2B85"/>
    <w:rsid w:val="002D70EA"/>
    <w:rsid w:val="002E1E51"/>
    <w:rsid w:val="002E2771"/>
    <w:rsid w:val="002E3C78"/>
    <w:rsid w:val="002E6338"/>
    <w:rsid w:val="002E7A26"/>
    <w:rsid w:val="002F18B8"/>
    <w:rsid w:val="002F19D0"/>
    <w:rsid w:val="002F2360"/>
    <w:rsid w:val="002F433B"/>
    <w:rsid w:val="00300FCA"/>
    <w:rsid w:val="003039D9"/>
    <w:rsid w:val="0031147D"/>
    <w:rsid w:val="00314477"/>
    <w:rsid w:val="003151CF"/>
    <w:rsid w:val="00325438"/>
    <w:rsid w:val="00326569"/>
    <w:rsid w:val="00327309"/>
    <w:rsid w:val="003274AB"/>
    <w:rsid w:val="00334800"/>
    <w:rsid w:val="00336CA8"/>
    <w:rsid w:val="00340CC8"/>
    <w:rsid w:val="00341CCC"/>
    <w:rsid w:val="0034294B"/>
    <w:rsid w:val="00343D4E"/>
    <w:rsid w:val="00346F45"/>
    <w:rsid w:val="00351BCE"/>
    <w:rsid w:val="00360138"/>
    <w:rsid w:val="00365BC7"/>
    <w:rsid w:val="00366D97"/>
    <w:rsid w:val="00366ED3"/>
    <w:rsid w:val="00367509"/>
    <w:rsid w:val="00374E67"/>
    <w:rsid w:val="00376509"/>
    <w:rsid w:val="0037653F"/>
    <w:rsid w:val="0037697D"/>
    <w:rsid w:val="003807CF"/>
    <w:rsid w:val="003900B2"/>
    <w:rsid w:val="00390968"/>
    <w:rsid w:val="00393EA6"/>
    <w:rsid w:val="00395371"/>
    <w:rsid w:val="00397811"/>
    <w:rsid w:val="003A5D70"/>
    <w:rsid w:val="003B3284"/>
    <w:rsid w:val="003B6836"/>
    <w:rsid w:val="003C0BA3"/>
    <w:rsid w:val="003C1211"/>
    <w:rsid w:val="003C1D42"/>
    <w:rsid w:val="003C2A12"/>
    <w:rsid w:val="003C358B"/>
    <w:rsid w:val="003C35B5"/>
    <w:rsid w:val="003C4433"/>
    <w:rsid w:val="003C6B5E"/>
    <w:rsid w:val="003D2275"/>
    <w:rsid w:val="003D45B2"/>
    <w:rsid w:val="003D53F7"/>
    <w:rsid w:val="003D6F09"/>
    <w:rsid w:val="003E0829"/>
    <w:rsid w:val="003E199C"/>
    <w:rsid w:val="003E1F94"/>
    <w:rsid w:val="003E44E3"/>
    <w:rsid w:val="003E5A91"/>
    <w:rsid w:val="003E6196"/>
    <w:rsid w:val="003E6E3F"/>
    <w:rsid w:val="003E76C1"/>
    <w:rsid w:val="003F45FC"/>
    <w:rsid w:val="003F5FA6"/>
    <w:rsid w:val="003F716C"/>
    <w:rsid w:val="004019AC"/>
    <w:rsid w:val="00401E12"/>
    <w:rsid w:val="004103AE"/>
    <w:rsid w:val="00413416"/>
    <w:rsid w:val="00414270"/>
    <w:rsid w:val="00417D2C"/>
    <w:rsid w:val="00420E0A"/>
    <w:rsid w:val="00420EF8"/>
    <w:rsid w:val="00422DF1"/>
    <w:rsid w:val="00423AAA"/>
    <w:rsid w:val="0042492B"/>
    <w:rsid w:val="004306D7"/>
    <w:rsid w:val="0043156C"/>
    <w:rsid w:val="00433589"/>
    <w:rsid w:val="00435AAC"/>
    <w:rsid w:val="0043642F"/>
    <w:rsid w:val="00437482"/>
    <w:rsid w:val="00445C1D"/>
    <w:rsid w:val="004473EA"/>
    <w:rsid w:val="00451DC3"/>
    <w:rsid w:val="00451E1F"/>
    <w:rsid w:val="00452A64"/>
    <w:rsid w:val="00454B08"/>
    <w:rsid w:val="00455620"/>
    <w:rsid w:val="004570D0"/>
    <w:rsid w:val="004609BA"/>
    <w:rsid w:val="00460A88"/>
    <w:rsid w:val="0046364B"/>
    <w:rsid w:val="00464D57"/>
    <w:rsid w:val="004706DB"/>
    <w:rsid w:val="00473CC7"/>
    <w:rsid w:val="004773CA"/>
    <w:rsid w:val="0048302C"/>
    <w:rsid w:val="00487B57"/>
    <w:rsid w:val="00490FDE"/>
    <w:rsid w:val="004936B3"/>
    <w:rsid w:val="004A06B4"/>
    <w:rsid w:val="004A20CF"/>
    <w:rsid w:val="004A4461"/>
    <w:rsid w:val="004A5D21"/>
    <w:rsid w:val="004A69FC"/>
    <w:rsid w:val="004A7D91"/>
    <w:rsid w:val="004B0D87"/>
    <w:rsid w:val="004B3CC2"/>
    <w:rsid w:val="004B3EB5"/>
    <w:rsid w:val="004B4B37"/>
    <w:rsid w:val="004C0583"/>
    <w:rsid w:val="004C098C"/>
    <w:rsid w:val="004C71BC"/>
    <w:rsid w:val="004D2E52"/>
    <w:rsid w:val="004D65F2"/>
    <w:rsid w:val="004E2805"/>
    <w:rsid w:val="004E2CE1"/>
    <w:rsid w:val="004E3D67"/>
    <w:rsid w:val="004F2619"/>
    <w:rsid w:val="004F4DFC"/>
    <w:rsid w:val="004F6453"/>
    <w:rsid w:val="004F7CEB"/>
    <w:rsid w:val="005001C7"/>
    <w:rsid w:val="00500DC0"/>
    <w:rsid w:val="005020F8"/>
    <w:rsid w:val="00502F52"/>
    <w:rsid w:val="00503EE4"/>
    <w:rsid w:val="005070B1"/>
    <w:rsid w:val="00507A92"/>
    <w:rsid w:val="00510ECF"/>
    <w:rsid w:val="00512CB5"/>
    <w:rsid w:val="0051332D"/>
    <w:rsid w:val="005137BC"/>
    <w:rsid w:val="00516EA6"/>
    <w:rsid w:val="00520147"/>
    <w:rsid w:val="00522693"/>
    <w:rsid w:val="00523C84"/>
    <w:rsid w:val="00525B20"/>
    <w:rsid w:val="00525B54"/>
    <w:rsid w:val="00527938"/>
    <w:rsid w:val="00527BED"/>
    <w:rsid w:val="00527E26"/>
    <w:rsid w:val="00534269"/>
    <w:rsid w:val="0053499D"/>
    <w:rsid w:val="005356D2"/>
    <w:rsid w:val="0054294C"/>
    <w:rsid w:val="0055006C"/>
    <w:rsid w:val="00550170"/>
    <w:rsid w:val="00552BCE"/>
    <w:rsid w:val="0055585E"/>
    <w:rsid w:val="005560F9"/>
    <w:rsid w:val="0056238E"/>
    <w:rsid w:val="005627E5"/>
    <w:rsid w:val="00563222"/>
    <w:rsid w:val="0056400B"/>
    <w:rsid w:val="00564A3C"/>
    <w:rsid w:val="00567555"/>
    <w:rsid w:val="00571766"/>
    <w:rsid w:val="00575382"/>
    <w:rsid w:val="0058169F"/>
    <w:rsid w:val="0058255F"/>
    <w:rsid w:val="0058588C"/>
    <w:rsid w:val="005910D5"/>
    <w:rsid w:val="005930DE"/>
    <w:rsid w:val="0059363B"/>
    <w:rsid w:val="005A05E9"/>
    <w:rsid w:val="005A32AE"/>
    <w:rsid w:val="005A3B41"/>
    <w:rsid w:val="005A4A61"/>
    <w:rsid w:val="005A4ACC"/>
    <w:rsid w:val="005A7018"/>
    <w:rsid w:val="005B71D0"/>
    <w:rsid w:val="005C20CB"/>
    <w:rsid w:val="005C403E"/>
    <w:rsid w:val="005D0463"/>
    <w:rsid w:val="005D0471"/>
    <w:rsid w:val="005D1E9D"/>
    <w:rsid w:val="005D566E"/>
    <w:rsid w:val="005D608E"/>
    <w:rsid w:val="005D725F"/>
    <w:rsid w:val="005D7EF1"/>
    <w:rsid w:val="005E0145"/>
    <w:rsid w:val="005E085F"/>
    <w:rsid w:val="005E24C5"/>
    <w:rsid w:val="005E40E5"/>
    <w:rsid w:val="005E698F"/>
    <w:rsid w:val="005F065A"/>
    <w:rsid w:val="005F1312"/>
    <w:rsid w:val="005F185A"/>
    <w:rsid w:val="005F2CDE"/>
    <w:rsid w:val="005F4EEA"/>
    <w:rsid w:val="005F65C5"/>
    <w:rsid w:val="00611F20"/>
    <w:rsid w:val="006125F4"/>
    <w:rsid w:val="00616665"/>
    <w:rsid w:val="006174F0"/>
    <w:rsid w:val="00620ED3"/>
    <w:rsid w:val="00620EFB"/>
    <w:rsid w:val="006217ED"/>
    <w:rsid w:val="006218F0"/>
    <w:rsid w:val="00621B77"/>
    <w:rsid w:val="00622400"/>
    <w:rsid w:val="00625D28"/>
    <w:rsid w:val="00626935"/>
    <w:rsid w:val="006312DB"/>
    <w:rsid w:val="006352F5"/>
    <w:rsid w:val="006457F7"/>
    <w:rsid w:val="00650757"/>
    <w:rsid w:val="00650FA8"/>
    <w:rsid w:val="00651E1B"/>
    <w:rsid w:val="00652115"/>
    <w:rsid w:val="00656170"/>
    <w:rsid w:val="006622A5"/>
    <w:rsid w:val="00662B70"/>
    <w:rsid w:val="00663522"/>
    <w:rsid w:val="00664267"/>
    <w:rsid w:val="00664AE4"/>
    <w:rsid w:val="00664D03"/>
    <w:rsid w:val="00666CB0"/>
    <w:rsid w:val="00667608"/>
    <w:rsid w:val="006679AE"/>
    <w:rsid w:val="00667E9D"/>
    <w:rsid w:val="006713F3"/>
    <w:rsid w:val="006729B8"/>
    <w:rsid w:val="0067353B"/>
    <w:rsid w:val="00675646"/>
    <w:rsid w:val="006819DC"/>
    <w:rsid w:val="00694D57"/>
    <w:rsid w:val="0069606D"/>
    <w:rsid w:val="0069706E"/>
    <w:rsid w:val="006B377B"/>
    <w:rsid w:val="006B4794"/>
    <w:rsid w:val="006B7000"/>
    <w:rsid w:val="006C12CF"/>
    <w:rsid w:val="006C633B"/>
    <w:rsid w:val="006D2035"/>
    <w:rsid w:val="006D444E"/>
    <w:rsid w:val="006D5995"/>
    <w:rsid w:val="006D715B"/>
    <w:rsid w:val="006D71E0"/>
    <w:rsid w:val="006E1837"/>
    <w:rsid w:val="006E3DBA"/>
    <w:rsid w:val="006E4E4C"/>
    <w:rsid w:val="006E7FF4"/>
    <w:rsid w:val="006F1DD2"/>
    <w:rsid w:val="006F31E5"/>
    <w:rsid w:val="006F4DF6"/>
    <w:rsid w:val="006F6728"/>
    <w:rsid w:val="0070048B"/>
    <w:rsid w:val="007061AD"/>
    <w:rsid w:val="00707E18"/>
    <w:rsid w:val="00720354"/>
    <w:rsid w:val="007217A3"/>
    <w:rsid w:val="00721C10"/>
    <w:rsid w:val="00721DC8"/>
    <w:rsid w:val="00721E0A"/>
    <w:rsid w:val="00726927"/>
    <w:rsid w:val="007272A3"/>
    <w:rsid w:val="0073063F"/>
    <w:rsid w:val="00731903"/>
    <w:rsid w:val="00733D7C"/>
    <w:rsid w:val="00734BA5"/>
    <w:rsid w:val="007364BF"/>
    <w:rsid w:val="00740CBD"/>
    <w:rsid w:val="00741661"/>
    <w:rsid w:val="00742D43"/>
    <w:rsid w:val="00743424"/>
    <w:rsid w:val="00744ED1"/>
    <w:rsid w:val="007450FE"/>
    <w:rsid w:val="00746993"/>
    <w:rsid w:val="00751440"/>
    <w:rsid w:val="007523EC"/>
    <w:rsid w:val="00752474"/>
    <w:rsid w:val="00753525"/>
    <w:rsid w:val="0075514F"/>
    <w:rsid w:val="007577BF"/>
    <w:rsid w:val="0076273F"/>
    <w:rsid w:val="00771E32"/>
    <w:rsid w:val="00772532"/>
    <w:rsid w:val="00777FF1"/>
    <w:rsid w:val="007848D4"/>
    <w:rsid w:val="0079129A"/>
    <w:rsid w:val="0079225D"/>
    <w:rsid w:val="00792513"/>
    <w:rsid w:val="00792732"/>
    <w:rsid w:val="007930CC"/>
    <w:rsid w:val="00793F43"/>
    <w:rsid w:val="007A1685"/>
    <w:rsid w:val="007A40C8"/>
    <w:rsid w:val="007A5077"/>
    <w:rsid w:val="007A5C56"/>
    <w:rsid w:val="007A657C"/>
    <w:rsid w:val="007A667D"/>
    <w:rsid w:val="007A6820"/>
    <w:rsid w:val="007B3022"/>
    <w:rsid w:val="007B5DEC"/>
    <w:rsid w:val="007B6E4B"/>
    <w:rsid w:val="007C19CD"/>
    <w:rsid w:val="007C445F"/>
    <w:rsid w:val="007D27A3"/>
    <w:rsid w:val="007D4303"/>
    <w:rsid w:val="007D4EEF"/>
    <w:rsid w:val="007D5D2B"/>
    <w:rsid w:val="007E0265"/>
    <w:rsid w:val="007E16BD"/>
    <w:rsid w:val="007E7BF8"/>
    <w:rsid w:val="007F34FC"/>
    <w:rsid w:val="008021D1"/>
    <w:rsid w:val="0080288A"/>
    <w:rsid w:val="008055E9"/>
    <w:rsid w:val="00807B29"/>
    <w:rsid w:val="00810334"/>
    <w:rsid w:val="00813605"/>
    <w:rsid w:val="008153FA"/>
    <w:rsid w:val="00816A0F"/>
    <w:rsid w:val="00820543"/>
    <w:rsid w:val="008218F3"/>
    <w:rsid w:val="00822CD2"/>
    <w:rsid w:val="0082315D"/>
    <w:rsid w:val="00824D98"/>
    <w:rsid w:val="00830044"/>
    <w:rsid w:val="0083293D"/>
    <w:rsid w:val="00836552"/>
    <w:rsid w:val="00836C5D"/>
    <w:rsid w:val="0084200B"/>
    <w:rsid w:val="008464EA"/>
    <w:rsid w:val="00852659"/>
    <w:rsid w:val="00853B03"/>
    <w:rsid w:val="00860BB3"/>
    <w:rsid w:val="00861B5F"/>
    <w:rsid w:val="00864510"/>
    <w:rsid w:val="00864AE4"/>
    <w:rsid w:val="00870337"/>
    <w:rsid w:val="008713E0"/>
    <w:rsid w:val="008715D8"/>
    <w:rsid w:val="00880242"/>
    <w:rsid w:val="008821CA"/>
    <w:rsid w:val="00883382"/>
    <w:rsid w:val="00884A5F"/>
    <w:rsid w:val="008915B2"/>
    <w:rsid w:val="00892818"/>
    <w:rsid w:val="008934FE"/>
    <w:rsid w:val="00896D80"/>
    <w:rsid w:val="008A0E50"/>
    <w:rsid w:val="008A63AF"/>
    <w:rsid w:val="008A657A"/>
    <w:rsid w:val="008B2877"/>
    <w:rsid w:val="008B3220"/>
    <w:rsid w:val="008B46FB"/>
    <w:rsid w:val="008B5C0F"/>
    <w:rsid w:val="008C0AD4"/>
    <w:rsid w:val="008C2FB5"/>
    <w:rsid w:val="008C36A8"/>
    <w:rsid w:val="008C4687"/>
    <w:rsid w:val="008C5971"/>
    <w:rsid w:val="008D06FD"/>
    <w:rsid w:val="008D1FA5"/>
    <w:rsid w:val="008D23DA"/>
    <w:rsid w:val="008D3BC4"/>
    <w:rsid w:val="008D500F"/>
    <w:rsid w:val="008E0193"/>
    <w:rsid w:val="008E08A5"/>
    <w:rsid w:val="008E0EA1"/>
    <w:rsid w:val="008E2181"/>
    <w:rsid w:val="008E5E8B"/>
    <w:rsid w:val="008F4530"/>
    <w:rsid w:val="00902632"/>
    <w:rsid w:val="00910D14"/>
    <w:rsid w:val="009120E9"/>
    <w:rsid w:val="00920BCD"/>
    <w:rsid w:val="0092145C"/>
    <w:rsid w:val="00921FC5"/>
    <w:rsid w:val="0092701E"/>
    <w:rsid w:val="0093035B"/>
    <w:rsid w:val="00934645"/>
    <w:rsid w:val="00934F43"/>
    <w:rsid w:val="009373BC"/>
    <w:rsid w:val="0094027D"/>
    <w:rsid w:val="00942468"/>
    <w:rsid w:val="00942564"/>
    <w:rsid w:val="009478DA"/>
    <w:rsid w:val="009479EE"/>
    <w:rsid w:val="00951FA7"/>
    <w:rsid w:val="009529A3"/>
    <w:rsid w:val="00952FB8"/>
    <w:rsid w:val="009531D3"/>
    <w:rsid w:val="009533C4"/>
    <w:rsid w:val="009544C5"/>
    <w:rsid w:val="00954530"/>
    <w:rsid w:val="00955D99"/>
    <w:rsid w:val="00957C00"/>
    <w:rsid w:val="00960329"/>
    <w:rsid w:val="0096657A"/>
    <w:rsid w:val="00967CD3"/>
    <w:rsid w:val="00972405"/>
    <w:rsid w:val="00976D9F"/>
    <w:rsid w:val="00976E29"/>
    <w:rsid w:val="009811F6"/>
    <w:rsid w:val="009847ED"/>
    <w:rsid w:val="009862A8"/>
    <w:rsid w:val="009909C8"/>
    <w:rsid w:val="0099515D"/>
    <w:rsid w:val="00995D3E"/>
    <w:rsid w:val="009974F2"/>
    <w:rsid w:val="009A1540"/>
    <w:rsid w:val="009A6402"/>
    <w:rsid w:val="009A7561"/>
    <w:rsid w:val="009A7E3B"/>
    <w:rsid w:val="009B3390"/>
    <w:rsid w:val="009C2009"/>
    <w:rsid w:val="009C26DF"/>
    <w:rsid w:val="009C2866"/>
    <w:rsid w:val="009C2BB7"/>
    <w:rsid w:val="009C7E97"/>
    <w:rsid w:val="009D00C5"/>
    <w:rsid w:val="009D045F"/>
    <w:rsid w:val="009D72B9"/>
    <w:rsid w:val="009E1786"/>
    <w:rsid w:val="009E209B"/>
    <w:rsid w:val="009E35E1"/>
    <w:rsid w:val="009E37C4"/>
    <w:rsid w:val="009E5624"/>
    <w:rsid w:val="009F02E6"/>
    <w:rsid w:val="009F1641"/>
    <w:rsid w:val="009F204F"/>
    <w:rsid w:val="009F66AB"/>
    <w:rsid w:val="00A0664C"/>
    <w:rsid w:val="00A07297"/>
    <w:rsid w:val="00A11B38"/>
    <w:rsid w:val="00A141A2"/>
    <w:rsid w:val="00A21A6F"/>
    <w:rsid w:val="00A24F31"/>
    <w:rsid w:val="00A25B9C"/>
    <w:rsid w:val="00A27C45"/>
    <w:rsid w:val="00A3269A"/>
    <w:rsid w:val="00A32E99"/>
    <w:rsid w:val="00A33763"/>
    <w:rsid w:val="00A36299"/>
    <w:rsid w:val="00A3666F"/>
    <w:rsid w:val="00A36E49"/>
    <w:rsid w:val="00A42E10"/>
    <w:rsid w:val="00A53BF0"/>
    <w:rsid w:val="00A56587"/>
    <w:rsid w:val="00A57888"/>
    <w:rsid w:val="00A60018"/>
    <w:rsid w:val="00A60C9A"/>
    <w:rsid w:val="00A64D58"/>
    <w:rsid w:val="00A70369"/>
    <w:rsid w:val="00A73968"/>
    <w:rsid w:val="00A75A29"/>
    <w:rsid w:val="00A76041"/>
    <w:rsid w:val="00A803F3"/>
    <w:rsid w:val="00A8061E"/>
    <w:rsid w:val="00A821BB"/>
    <w:rsid w:val="00A82430"/>
    <w:rsid w:val="00A82583"/>
    <w:rsid w:val="00A843F4"/>
    <w:rsid w:val="00A85543"/>
    <w:rsid w:val="00A91CCE"/>
    <w:rsid w:val="00A9564B"/>
    <w:rsid w:val="00AA5A7A"/>
    <w:rsid w:val="00AA6553"/>
    <w:rsid w:val="00AA6E6B"/>
    <w:rsid w:val="00AB01E5"/>
    <w:rsid w:val="00AB0C08"/>
    <w:rsid w:val="00AB2CFE"/>
    <w:rsid w:val="00AB3EB6"/>
    <w:rsid w:val="00AB5B95"/>
    <w:rsid w:val="00AB5C94"/>
    <w:rsid w:val="00AB736F"/>
    <w:rsid w:val="00AC0BA8"/>
    <w:rsid w:val="00AC1559"/>
    <w:rsid w:val="00AC2EDA"/>
    <w:rsid w:val="00AC35BF"/>
    <w:rsid w:val="00AC6739"/>
    <w:rsid w:val="00AD0344"/>
    <w:rsid w:val="00AD2DB9"/>
    <w:rsid w:val="00AE2AF8"/>
    <w:rsid w:val="00AE371C"/>
    <w:rsid w:val="00AE71E4"/>
    <w:rsid w:val="00AF4390"/>
    <w:rsid w:val="00AF6412"/>
    <w:rsid w:val="00AF7C1A"/>
    <w:rsid w:val="00AF7D56"/>
    <w:rsid w:val="00B01253"/>
    <w:rsid w:val="00B06622"/>
    <w:rsid w:val="00B06649"/>
    <w:rsid w:val="00B0680C"/>
    <w:rsid w:val="00B12403"/>
    <w:rsid w:val="00B12AFB"/>
    <w:rsid w:val="00B13DD7"/>
    <w:rsid w:val="00B20E4E"/>
    <w:rsid w:val="00B228A4"/>
    <w:rsid w:val="00B23E1F"/>
    <w:rsid w:val="00B24814"/>
    <w:rsid w:val="00B2635A"/>
    <w:rsid w:val="00B3005B"/>
    <w:rsid w:val="00B34901"/>
    <w:rsid w:val="00B40670"/>
    <w:rsid w:val="00B4257F"/>
    <w:rsid w:val="00B42656"/>
    <w:rsid w:val="00B43D29"/>
    <w:rsid w:val="00B44D91"/>
    <w:rsid w:val="00B5040B"/>
    <w:rsid w:val="00B50519"/>
    <w:rsid w:val="00B50F75"/>
    <w:rsid w:val="00B51231"/>
    <w:rsid w:val="00B51E3F"/>
    <w:rsid w:val="00B530D6"/>
    <w:rsid w:val="00B545F1"/>
    <w:rsid w:val="00B56496"/>
    <w:rsid w:val="00B608A1"/>
    <w:rsid w:val="00B609FC"/>
    <w:rsid w:val="00B62B6C"/>
    <w:rsid w:val="00B70D2C"/>
    <w:rsid w:val="00B7397F"/>
    <w:rsid w:val="00B74716"/>
    <w:rsid w:val="00B774B9"/>
    <w:rsid w:val="00B834EA"/>
    <w:rsid w:val="00B83D39"/>
    <w:rsid w:val="00B85DB1"/>
    <w:rsid w:val="00B906DD"/>
    <w:rsid w:val="00B951B6"/>
    <w:rsid w:val="00B957D1"/>
    <w:rsid w:val="00B963A7"/>
    <w:rsid w:val="00BA2161"/>
    <w:rsid w:val="00BA2E84"/>
    <w:rsid w:val="00BA3F51"/>
    <w:rsid w:val="00BA5BE1"/>
    <w:rsid w:val="00BA74EF"/>
    <w:rsid w:val="00BB26FF"/>
    <w:rsid w:val="00BB6ABA"/>
    <w:rsid w:val="00BC0412"/>
    <w:rsid w:val="00BC2772"/>
    <w:rsid w:val="00BC582B"/>
    <w:rsid w:val="00BC7BBD"/>
    <w:rsid w:val="00BD0227"/>
    <w:rsid w:val="00BD04FB"/>
    <w:rsid w:val="00BD05D5"/>
    <w:rsid w:val="00BD07DD"/>
    <w:rsid w:val="00BD0E07"/>
    <w:rsid w:val="00BD40C2"/>
    <w:rsid w:val="00BD6D96"/>
    <w:rsid w:val="00BE1168"/>
    <w:rsid w:val="00BE1C74"/>
    <w:rsid w:val="00BE28D6"/>
    <w:rsid w:val="00BF3F97"/>
    <w:rsid w:val="00BF6129"/>
    <w:rsid w:val="00C015DD"/>
    <w:rsid w:val="00C022C9"/>
    <w:rsid w:val="00C04CF9"/>
    <w:rsid w:val="00C113EA"/>
    <w:rsid w:val="00C11B7C"/>
    <w:rsid w:val="00C11F26"/>
    <w:rsid w:val="00C1213D"/>
    <w:rsid w:val="00C12903"/>
    <w:rsid w:val="00C14264"/>
    <w:rsid w:val="00C148F2"/>
    <w:rsid w:val="00C156C7"/>
    <w:rsid w:val="00C15D72"/>
    <w:rsid w:val="00C17942"/>
    <w:rsid w:val="00C23BFE"/>
    <w:rsid w:val="00C32D3B"/>
    <w:rsid w:val="00C375F0"/>
    <w:rsid w:val="00C42215"/>
    <w:rsid w:val="00C46F48"/>
    <w:rsid w:val="00C57BFC"/>
    <w:rsid w:val="00C60280"/>
    <w:rsid w:val="00C603E2"/>
    <w:rsid w:val="00C6206F"/>
    <w:rsid w:val="00C62156"/>
    <w:rsid w:val="00C63208"/>
    <w:rsid w:val="00C63307"/>
    <w:rsid w:val="00C63B74"/>
    <w:rsid w:val="00C702F1"/>
    <w:rsid w:val="00C7085E"/>
    <w:rsid w:val="00C734CF"/>
    <w:rsid w:val="00C75803"/>
    <w:rsid w:val="00C76723"/>
    <w:rsid w:val="00C82356"/>
    <w:rsid w:val="00C84C6C"/>
    <w:rsid w:val="00C8619C"/>
    <w:rsid w:val="00C909BE"/>
    <w:rsid w:val="00C96804"/>
    <w:rsid w:val="00CA532D"/>
    <w:rsid w:val="00CB09E6"/>
    <w:rsid w:val="00CB2152"/>
    <w:rsid w:val="00CB4C38"/>
    <w:rsid w:val="00CC07A5"/>
    <w:rsid w:val="00CC2755"/>
    <w:rsid w:val="00CC42B8"/>
    <w:rsid w:val="00CC5173"/>
    <w:rsid w:val="00CC7AB6"/>
    <w:rsid w:val="00CD43C1"/>
    <w:rsid w:val="00CD6184"/>
    <w:rsid w:val="00CD6EDE"/>
    <w:rsid w:val="00CE0B03"/>
    <w:rsid w:val="00CE123C"/>
    <w:rsid w:val="00CE177D"/>
    <w:rsid w:val="00CE29D6"/>
    <w:rsid w:val="00CE2ACC"/>
    <w:rsid w:val="00CF12B3"/>
    <w:rsid w:val="00CF612B"/>
    <w:rsid w:val="00CF65B1"/>
    <w:rsid w:val="00CF6D7C"/>
    <w:rsid w:val="00D00ADE"/>
    <w:rsid w:val="00D00B44"/>
    <w:rsid w:val="00D01205"/>
    <w:rsid w:val="00D04D11"/>
    <w:rsid w:val="00D05349"/>
    <w:rsid w:val="00D05F77"/>
    <w:rsid w:val="00D068B8"/>
    <w:rsid w:val="00D10AB9"/>
    <w:rsid w:val="00D133FE"/>
    <w:rsid w:val="00D14BB5"/>
    <w:rsid w:val="00D16772"/>
    <w:rsid w:val="00D17304"/>
    <w:rsid w:val="00D205DD"/>
    <w:rsid w:val="00D240DC"/>
    <w:rsid w:val="00D2469D"/>
    <w:rsid w:val="00D258B5"/>
    <w:rsid w:val="00D30CF1"/>
    <w:rsid w:val="00D34B00"/>
    <w:rsid w:val="00D4469C"/>
    <w:rsid w:val="00D4570D"/>
    <w:rsid w:val="00D467E3"/>
    <w:rsid w:val="00D46B03"/>
    <w:rsid w:val="00D518A8"/>
    <w:rsid w:val="00D52DCF"/>
    <w:rsid w:val="00D56195"/>
    <w:rsid w:val="00D5625D"/>
    <w:rsid w:val="00D6039A"/>
    <w:rsid w:val="00D629F9"/>
    <w:rsid w:val="00D64076"/>
    <w:rsid w:val="00D6547D"/>
    <w:rsid w:val="00D67498"/>
    <w:rsid w:val="00D71C3F"/>
    <w:rsid w:val="00D72BD5"/>
    <w:rsid w:val="00D73F6F"/>
    <w:rsid w:val="00D77A0B"/>
    <w:rsid w:val="00D805A2"/>
    <w:rsid w:val="00D80F3C"/>
    <w:rsid w:val="00D816AE"/>
    <w:rsid w:val="00D84877"/>
    <w:rsid w:val="00D9000B"/>
    <w:rsid w:val="00D90463"/>
    <w:rsid w:val="00D91345"/>
    <w:rsid w:val="00D93569"/>
    <w:rsid w:val="00D93FB2"/>
    <w:rsid w:val="00D966DA"/>
    <w:rsid w:val="00D9720C"/>
    <w:rsid w:val="00DA5CB9"/>
    <w:rsid w:val="00DA6220"/>
    <w:rsid w:val="00DA7DC0"/>
    <w:rsid w:val="00DB039B"/>
    <w:rsid w:val="00DB3609"/>
    <w:rsid w:val="00DB4E22"/>
    <w:rsid w:val="00DB66D4"/>
    <w:rsid w:val="00DC160F"/>
    <w:rsid w:val="00DC1F78"/>
    <w:rsid w:val="00DC512F"/>
    <w:rsid w:val="00DC6BBF"/>
    <w:rsid w:val="00DC76D4"/>
    <w:rsid w:val="00DD06AA"/>
    <w:rsid w:val="00DD1D57"/>
    <w:rsid w:val="00DD21EE"/>
    <w:rsid w:val="00DD2A60"/>
    <w:rsid w:val="00DD3556"/>
    <w:rsid w:val="00DD4FB1"/>
    <w:rsid w:val="00DE39CC"/>
    <w:rsid w:val="00DE4EB8"/>
    <w:rsid w:val="00DE5E52"/>
    <w:rsid w:val="00DF6BAE"/>
    <w:rsid w:val="00E02BCD"/>
    <w:rsid w:val="00E16A8D"/>
    <w:rsid w:val="00E20EBD"/>
    <w:rsid w:val="00E2353C"/>
    <w:rsid w:val="00E23929"/>
    <w:rsid w:val="00E24F01"/>
    <w:rsid w:val="00E258C4"/>
    <w:rsid w:val="00E27CE2"/>
    <w:rsid w:val="00E34033"/>
    <w:rsid w:val="00E37327"/>
    <w:rsid w:val="00E37E22"/>
    <w:rsid w:val="00E40BCF"/>
    <w:rsid w:val="00E417FD"/>
    <w:rsid w:val="00E43105"/>
    <w:rsid w:val="00E4445E"/>
    <w:rsid w:val="00E506BD"/>
    <w:rsid w:val="00E50F6D"/>
    <w:rsid w:val="00E5101F"/>
    <w:rsid w:val="00E551A7"/>
    <w:rsid w:val="00E563F2"/>
    <w:rsid w:val="00E56E2B"/>
    <w:rsid w:val="00E56FE3"/>
    <w:rsid w:val="00E57DB1"/>
    <w:rsid w:val="00E60DDA"/>
    <w:rsid w:val="00E6109C"/>
    <w:rsid w:val="00E63BC9"/>
    <w:rsid w:val="00E662EB"/>
    <w:rsid w:val="00E73276"/>
    <w:rsid w:val="00E76BDF"/>
    <w:rsid w:val="00E774AA"/>
    <w:rsid w:val="00E77E65"/>
    <w:rsid w:val="00E84765"/>
    <w:rsid w:val="00E876D8"/>
    <w:rsid w:val="00E903DC"/>
    <w:rsid w:val="00E966EC"/>
    <w:rsid w:val="00E97348"/>
    <w:rsid w:val="00EA04B8"/>
    <w:rsid w:val="00EB0551"/>
    <w:rsid w:val="00EB1BC1"/>
    <w:rsid w:val="00EB4023"/>
    <w:rsid w:val="00EB5392"/>
    <w:rsid w:val="00EB749F"/>
    <w:rsid w:val="00EC027C"/>
    <w:rsid w:val="00EC16A3"/>
    <w:rsid w:val="00EC3C4C"/>
    <w:rsid w:val="00EC49F3"/>
    <w:rsid w:val="00EC5327"/>
    <w:rsid w:val="00EC62E8"/>
    <w:rsid w:val="00EC6B64"/>
    <w:rsid w:val="00EC7A8E"/>
    <w:rsid w:val="00ED0B6B"/>
    <w:rsid w:val="00ED1ACC"/>
    <w:rsid w:val="00ED5D5B"/>
    <w:rsid w:val="00EE27B9"/>
    <w:rsid w:val="00EE2D69"/>
    <w:rsid w:val="00EF12C2"/>
    <w:rsid w:val="00EF376D"/>
    <w:rsid w:val="00EF37CB"/>
    <w:rsid w:val="00F00AD2"/>
    <w:rsid w:val="00F01498"/>
    <w:rsid w:val="00F054EA"/>
    <w:rsid w:val="00F0638F"/>
    <w:rsid w:val="00F07240"/>
    <w:rsid w:val="00F1046D"/>
    <w:rsid w:val="00F14FA6"/>
    <w:rsid w:val="00F16F7D"/>
    <w:rsid w:val="00F1727F"/>
    <w:rsid w:val="00F2110B"/>
    <w:rsid w:val="00F23859"/>
    <w:rsid w:val="00F24ECA"/>
    <w:rsid w:val="00F30CCC"/>
    <w:rsid w:val="00F33EAA"/>
    <w:rsid w:val="00F36741"/>
    <w:rsid w:val="00F37676"/>
    <w:rsid w:val="00F4046B"/>
    <w:rsid w:val="00F459C2"/>
    <w:rsid w:val="00F515D8"/>
    <w:rsid w:val="00F535B3"/>
    <w:rsid w:val="00F53DEF"/>
    <w:rsid w:val="00F55938"/>
    <w:rsid w:val="00F613CA"/>
    <w:rsid w:val="00F65F3C"/>
    <w:rsid w:val="00F701A6"/>
    <w:rsid w:val="00F7174D"/>
    <w:rsid w:val="00F72000"/>
    <w:rsid w:val="00F752C7"/>
    <w:rsid w:val="00F801B4"/>
    <w:rsid w:val="00F8311E"/>
    <w:rsid w:val="00F85B1D"/>
    <w:rsid w:val="00F879F5"/>
    <w:rsid w:val="00F922B2"/>
    <w:rsid w:val="00F925EA"/>
    <w:rsid w:val="00F93877"/>
    <w:rsid w:val="00F94E23"/>
    <w:rsid w:val="00F95BA3"/>
    <w:rsid w:val="00F96B2A"/>
    <w:rsid w:val="00FA0B57"/>
    <w:rsid w:val="00FA1E0F"/>
    <w:rsid w:val="00FA1EA9"/>
    <w:rsid w:val="00FA20D0"/>
    <w:rsid w:val="00FA3D0D"/>
    <w:rsid w:val="00FA60FD"/>
    <w:rsid w:val="00FA6CD2"/>
    <w:rsid w:val="00FA7A7E"/>
    <w:rsid w:val="00FA7B01"/>
    <w:rsid w:val="00FB56C8"/>
    <w:rsid w:val="00FB6007"/>
    <w:rsid w:val="00FC13F4"/>
    <w:rsid w:val="00FC7087"/>
    <w:rsid w:val="00FD2138"/>
    <w:rsid w:val="00FD438F"/>
    <w:rsid w:val="00FD4496"/>
    <w:rsid w:val="00FD44C1"/>
    <w:rsid w:val="00FD4934"/>
    <w:rsid w:val="00FD623C"/>
    <w:rsid w:val="00FE01E0"/>
    <w:rsid w:val="00FE384E"/>
    <w:rsid w:val="00FF1B9A"/>
    <w:rsid w:val="00FF1D13"/>
    <w:rsid w:val="00FF2ADA"/>
    <w:rsid w:val="00FF3C1F"/>
    <w:rsid w:val="00FF77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3"/>
    <o:shapelayout v:ext="edit">
      <o:idmap v:ext="edit" data="1"/>
    </o:shapelayout>
  </w:shapeDefaults>
  <w:decimalSymbol w:val="."/>
  <w:listSeparator w:val=","/>
  <w15:chartTrackingRefBased/>
  <w15:docId w15:val="{8462E543-B650-4B6E-B293-9807A392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9D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2E2771"/>
    <w:rPr>
      <w:sz w:val="28"/>
      <w:szCs w:val="32"/>
    </w:rPr>
  </w:style>
  <w:style w:type="paragraph" w:styleId="2">
    <w:name w:val="toc 2"/>
    <w:basedOn w:val="a"/>
    <w:next w:val="a"/>
    <w:autoRedefine/>
    <w:semiHidden/>
    <w:rsid w:val="002E2771"/>
    <w:pPr>
      <w:ind w:leftChars="200" w:left="480"/>
    </w:pPr>
  </w:style>
  <w:style w:type="paragraph" w:styleId="3">
    <w:name w:val="toc 3"/>
    <w:basedOn w:val="a"/>
    <w:next w:val="a"/>
    <w:autoRedefine/>
    <w:semiHidden/>
    <w:rsid w:val="002E2771"/>
    <w:pPr>
      <w:ind w:leftChars="400" w:left="960"/>
    </w:pPr>
  </w:style>
  <w:style w:type="paragraph" w:styleId="30">
    <w:name w:val="Body Text Indent 3"/>
    <w:basedOn w:val="a"/>
    <w:rsid w:val="00C82356"/>
    <w:pPr>
      <w:ind w:left="452" w:hanging="452"/>
      <w:jc w:val="both"/>
    </w:pPr>
    <w:rPr>
      <w:rFonts w:ascii="細明體" w:eastAsia="細明體"/>
      <w:szCs w:val="20"/>
    </w:rPr>
  </w:style>
  <w:style w:type="table" w:styleId="a3">
    <w:name w:val="Table Grid"/>
    <w:basedOn w:val="a1"/>
    <w:rsid w:val="005C403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字元1 字元 字元 字元 字元 字元 字元"/>
    <w:basedOn w:val="a"/>
    <w:rsid w:val="00147041"/>
    <w:pPr>
      <w:widowControl/>
      <w:spacing w:after="160" w:line="240" w:lineRule="exact"/>
    </w:pPr>
    <w:rPr>
      <w:rFonts w:ascii="Arial" w:eastAsia="Times New Roman" w:hAnsi="Arial" w:cs="Arial"/>
      <w:kern w:val="0"/>
      <w:sz w:val="20"/>
      <w:szCs w:val="20"/>
      <w:lang w:eastAsia="en-US"/>
    </w:rPr>
  </w:style>
  <w:style w:type="paragraph" w:styleId="HTML">
    <w:name w:val="HTML Preformatted"/>
    <w:basedOn w:val="a"/>
    <w:link w:val="HTML0"/>
    <w:rsid w:val="00A91C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333333"/>
      <w:kern w:val="0"/>
      <w:sz w:val="20"/>
      <w:szCs w:val="20"/>
    </w:rPr>
  </w:style>
  <w:style w:type="paragraph" w:styleId="a4">
    <w:name w:val="Salutation"/>
    <w:basedOn w:val="a"/>
    <w:next w:val="a"/>
    <w:rsid w:val="00E20EBD"/>
    <w:rPr>
      <w:szCs w:val="20"/>
    </w:rPr>
  </w:style>
  <w:style w:type="paragraph" w:customStyle="1" w:styleId="11">
    <w:name w:val="字元1 字元 字元 字元 字元 字元 字元 字元"/>
    <w:basedOn w:val="a"/>
    <w:rsid w:val="00147808"/>
    <w:pPr>
      <w:widowControl/>
      <w:spacing w:after="160" w:line="240" w:lineRule="exact"/>
    </w:pPr>
    <w:rPr>
      <w:rFonts w:ascii="Arial" w:eastAsia="Times New Roman" w:hAnsi="Arial" w:cs="Arial"/>
      <w:kern w:val="0"/>
      <w:sz w:val="20"/>
      <w:szCs w:val="20"/>
      <w:lang w:eastAsia="en-US"/>
    </w:rPr>
  </w:style>
  <w:style w:type="paragraph" w:styleId="a5">
    <w:name w:val="Balloon Text"/>
    <w:basedOn w:val="a"/>
    <w:semiHidden/>
    <w:rsid w:val="00147808"/>
    <w:rPr>
      <w:rFonts w:ascii="Arial" w:hAnsi="Arial"/>
      <w:sz w:val="18"/>
      <w:szCs w:val="18"/>
    </w:rPr>
  </w:style>
  <w:style w:type="paragraph" w:styleId="a6">
    <w:name w:val="footer"/>
    <w:basedOn w:val="a"/>
    <w:link w:val="a7"/>
    <w:uiPriority w:val="99"/>
    <w:rsid w:val="00EC7A8E"/>
    <w:pPr>
      <w:tabs>
        <w:tab w:val="center" w:pos="4153"/>
        <w:tab w:val="right" w:pos="8306"/>
      </w:tabs>
      <w:snapToGrid w:val="0"/>
    </w:pPr>
    <w:rPr>
      <w:sz w:val="20"/>
      <w:szCs w:val="20"/>
    </w:rPr>
  </w:style>
  <w:style w:type="character" w:styleId="a8">
    <w:name w:val="page number"/>
    <w:basedOn w:val="a0"/>
    <w:rsid w:val="00EC7A8E"/>
  </w:style>
  <w:style w:type="paragraph" w:styleId="a9">
    <w:name w:val="header"/>
    <w:basedOn w:val="a"/>
    <w:link w:val="aa"/>
    <w:uiPriority w:val="99"/>
    <w:unhideWhenUsed/>
    <w:rsid w:val="00AF4390"/>
    <w:pPr>
      <w:tabs>
        <w:tab w:val="center" w:pos="4153"/>
        <w:tab w:val="right" w:pos="8306"/>
      </w:tabs>
      <w:snapToGrid w:val="0"/>
    </w:pPr>
    <w:rPr>
      <w:sz w:val="20"/>
      <w:szCs w:val="20"/>
    </w:rPr>
  </w:style>
  <w:style w:type="character" w:customStyle="1" w:styleId="aa">
    <w:name w:val="頁首 字元"/>
    <w:link w:val="a9"/>
    <w:uiPriority w:val="99"/>
    <w:rsid w:val="00AF4390"/>
    <w:rPr>
      <w:kern w:val="2"/>
    </w:rPr>
  </w:style>
  <w:style w:type="paragraph" w:styleId="ab">
    <w:name w:val="List Paragraph"/>
    <w:basedOn w:val="a"/>
    <w:uiPriority w:val="34"/>
    <w:qFormat/>
    <w:rsid w:val="000E2499"/>
    <w:pPr>
      <w:ind w:leftChars="200" w:left="480"/>
    </w:pPr>
  </w:style>
  <w:style w:type="paragraph" w:customStyle="1" w:styleId="12">
    <w:name w:val="字元1 字元 字元 字元 字元 字元 字元 字元 字元"/>
    <w:basedOn w:val="a"/>
    <w:rsid w:val="00E662EB"/>
    <w:pPr>
      <w:widowControl/>
      <w:spacing w:after="160" w:line="240" w:lineRule="exact"/>
    </w:pPr>
    <w:rPr>
      <w:rFonts w:ascii="Arial" w:eastAsia="Times New Roman" w:hAnsi="Arial" w:cs="Arial"/>
      <w:kern w:val="0"/>
      <w:sz w:val="20"/>
      <w:szCs w:val="20"/>
      <w:lang w:eastAsia="en-US"/>
    </w:rPr>
  </w:style>
  <w:style w:type="paragraph" w:customStyle="1" w:styleId="15">
    <w:name w:val="字元1 字元 字元 字元 字元 字元 字元 字元 字元5"/>
    <w:basedOn w:val="a"/>
    <w:rsid w:val="006819DC"/>
    <w:pPr>
      <w:widowControl/>
      <w:spacing w:after="160" w:line="240" w:lineRule="exact"/>
    </w:pPr>
    <w:rPr>
      <w:rFonts w:ascii="Arial" w:eastAsia="Times New Roman" w:hAnsi="Arial" w:cs="Arial"/>
      <w:kern w:val="0"/>
      <w:sz w:val="20"/>
      <w:szCs w:val="20"/>
      <w:lang w:eastAsia="en-US"/>
    </w:rPr>
  </w:style>
  <w:style w:type="paragraph" w:customStyle="1" w:styleId="14">
    <w:name w:val="字元1 字元 字元 字元 字元 字元 字元 字元 字元4"/>
    <w:basedOn w:val="a"/>
    <w:rsid w:val="00B44D91"/>
    <w:pPr>
      <w:widowControl/>
      <w:spacing w:after="160" w:line="240" w:lineRule="exact"/>
    </w:pPr>
    <w:rPr>
      <w:rFonts w:ascii="Arial" w:eastAsia="Times New Roman" w:hAnsi="Arial" w:cs="Arial"/>
      <w:kern w:val="0"/>
      <w:sz w:val="20"/>
      <w:szCs w:val="20"/>
      <w:lang w:eastAsia="en-US"/>
    </w:rPr>
  </w:style>
  <w:style w:type="paragraph" w:customStyle="1" w:styleId="ac">
    <w:name w:val="字元 字元 字元"/>
    <w:basedOn w:val="a"/>
    <w:rsid w:val="003B3284"/>
    <w:pPr>
      <w:widowControl/>
      <w:spacing w:after="160" w:line="240" w:lineRule="exact"/>
    </w:pPr>
    <w:rPr>
      <w:rFonts w:ascii="Arial" w:eastAsia="Times New Roman" w:hAnsi="Arial" w:cs="Arial"/>
      <w:kern w:val="0"/>
      <w:sz w:val="20"/>
      <w:szCs w:val="20"/>
      <w:lang w:eastAsia="en-US"/>
    </w:rPr>
  </w:style>
  <w:style w:type="character" w:customStyle="1" w:styleId="HTML0">
    <w:name w:val="HTML 預設格式 字元"/>
    <w:link w:val="HTML"/>
    <w:rsid w:val="009A7561"/>
    <w:rPr>
      <w:rFonts w:ascii="Arial Unicode MS" w:eastAsia="Arial Unicode MS" w:hAnsi="Arial Unicode MS" w:cs="Arial Unicode MS"/>
      <w:color w:val="333333"/>
    </w:rPr>
  </w:style>
  <w:style w:type="paragraph" w:customStyle="1" w:styleId="150">
    <w:name w:val="字元1 字元 字元 字元 字元 字元 字元5"/>
    <w:basedOn w:val="a"/>
    <w:rsid w:val="004E2805"/>
    <w:pPr>
      <w:widowControl/>
      <w:spacing w:after="160" w:line="240" w:lineRule="exact"/>
    </w:pPr>
    <w:rPr>
      <w:rFonts w:ascii="Arial" w:eastAsia="Times New Roman" w:hAnsi="Arial" w:cs="Arial"/>
      <w:kern w:val="0"/>
      <w:sz w:val="20"/>
      <w:szCs w:val="20"/>
      <w:lang w:eastAsia="en-US"/>
    </w:rPr>
  </w:style>
  <w:style w:type="paragraph" w:customStyle="1" w:styleId="13">
    <w:name w:val="字元1 字元 字元 字元 字元 字元 字元 字元 字元3"/>
    <w:basedOn w:val="a"/>
    <w:rsid w:val="00B2635A"/>
    <w:pPr>
      <w:widowControl/>
      <w:spacing w:after="160" w:line="240" w:lineRule="exact"/>
    </w:pPr>
    <w:rPr>
      <w:rFonts w:ascii="Arial" w:eastAsia="Times New Roman" w:hAnsi="Arial" w:cs="Arial"/>
      <w:kern w:val="0"/>
      <w:sz w:val="20"/>
      <w:szCs w:val="20"/>
      <w:lang w:eastAsia="en-US"/>
    </w:rPr>
  </w:style>
  <w:style w:type="paragraph" w:customStyle="1" w:styleId="120">
    <w:name w:val="字元1 字元 字元 字元 字元 字元 字元 字元 字元2"/>
    <w:basedOn w:val="a"/>
    <w:rsid w:val="005D1E9D"/>
    <w:pPr>
      <w:widowControl/>
      <w:spacing w:after="160" w:line="240" w:lineRule="exact"/>
    </w:pPr>
    <w:rPr>
      <w:rFonts w:ascii="Arial" w:eastAsia="Times New Roman" w:hAnsi="Arial" w:cs="Arial"/>
      <w:kern w:val="0"/>
      <w:sz w:val="20"/>
      <w:szCs w:val="20"/>
      <w:lang w:eastAsia="en-US"/>
    </w:rPr>
  </w:style>
  <w:style w:type="paragraph" w:customStyle="1" w:styleId="140">
    <w:name w:val="字元1 字元 字元 字元 字元 字元 字元4"/>
    <w:basedOn w:val="a"/>
    <w:rsid w:val="003C6B5E"/>
    <w:pPr>
      <w:widowControl/>
      <w:spacing w:after="160" w:line="240" w:lineRule="exact"/>
    </w:pPr>
    <w:rPr>
      <w:rFonts w:ascii="Arial" w:eastAsia="Times New Roman" w:hAnsi="Arial" w:cs="Arial"/>
      <w:kern w:val="0"/>
      <w:sz w:val="20"/>
      <w:szCs w:val="20"/>
      <w:lang w:eastAsia="en-US"/>
    </w:rPr>
  </w:style>
  <w:style w:type="character" w:customStyle="1" w:styleId="a7">
    <w:name w:val="頁尾 字元"/>
    <w:basedOn w:val="a0"/>
    <w:link w:val="a6"/>
    <w:uiPriority w:val="99"/>
    <w:rsid w:val="00733D7C"/>
    <w:rPr>
      <w:kern w:val="2"/>
    </w:rPr>
  </w:style>
  <w:style w:type="paragraph" w:customStyle="1" w:styleId="110">
    <w:name w:val="字元1 字元 字元 字元 字元 字元 字元 字元 字元1"/>
    <w:basedOn w:val="a"/>
    <w:rsid w:val="00E966EC"/>
    <w:pPr>
      <w:widowControl/>
      <w:spacing w:after="160" w:line="240" w:lineRule="exact"/>
    </w:pPr>
    <w:rPr>
      <w:rFonts w:ascii="Arial" w:eastAsia="Times New Roman" w:hAnsi="Arial" w:cs="Arial"/>
      <w:kern w:val="0"/>
      <w:sz w:val="20"/>
      <w:szCs w:val="20"/>
      <w:lang w:eastAsia="en-US"/>
    </w:rPr>
  </w:style>
  <w:style w:type="paragraph" w:customStyle="1" w:styleId="130">
    <w:name w:val="字元1 字元 字元 字元 字元 字元 字元3"/>
    <w:basedOn w:val="a"/>
    <w:rsid w:val="00D80F3C"/>
    <w:pPr>
      <w:widowControl/>
      <w:spacing w:after="160" w:line="240" w:lineRule="exact"/>
    </w:pPr>
    <w:rPr>
      <w:rFonts w:ascii="Arial" w:eastAsia="Times New Roman" w:hAnsi="Arial" w:cs="Arial"/>
      <w:kern w:val="0"/>
      <w:sz w:val="20"/>
      <w:szCs w:val="20"/>
      <w:lang w:eastAsia="en-US"/>
    </w:rPr>
  </w:style>
  <w:style w:type="paragraph" w:customStyle="1" w:styleId="121">
    <w:name w:val="字元1 字元 字元 字元 字元 字元 字元2"/>
    <w:basedOn w:val="a"/>
    <w:rsid w:val="00A3666F"/>
    <w:pPr>
      <w:widowControl/>
      <w:spacing w:after="160" w:line="240" w:lineRule="exact"/>
    </w:pPr>
    <w:rPr>
      <w:rFonts w:ascii="Arial" w:eastAsia="Times New Roman" w:hAnsi="Arial" w:cs="Arial"/>
      <w:kern w:val="0"/>
      <w:sz w:val="20"/>
      <w:szCs w:val="20"/>
      <w:lang w:eastAsia="en-US"/>
    </w:rPr>
  </w:style>
  <w:style w:type="paragraph" w:customStyle="1" w:styleId="111">
    <w:name w:val="字元1 字元 字元 字元 字元 字元 字元1"/>
    <w:basedOn w:val="a"/>
    <w:rsid w:val="005A4A61"/>
    <w:pPr>
      <w:widowControl/>
      <w:spacing w:after="160" w:line="240" w:lineRule="exact"/>
    </w:pPr>
    <w:rPr>
      <w:rFonts w:ascii="Arial" w:eastAsia="Times New Roman" w:hAnsi="Arial" w:cs="Arial"/>
      <w:kern w:val="0"/>
      <w:sz w:val="20"/>
      <w:szCs w:val="20"/>
      <w:lang w:eastAsia="en-US"/>
    </w:rPr>
  </w:style>
  <w:style w:type="paragraph" w:customStyle="1" w:styleId="16">
    <w:name w:val="樣式1"/>
    <w:basedOn w:val="a"/>
    <w:rsid w:val="00860BB3"/>
    <w:pPr>
      <w:ind w:left="227" w:hanging="227"/>
    </w:pPr>
    <w:rPr>
      <w:rFonts w:ascii="標楷體" w:eastAsia="標楷體" w:hAnsi="標楷體"/>
    </w:rPr>
  </w:style>
  <w:style w:type="character" w:styleId="ad">
    <w:name w:val="Emphasis"/>
    <w:basedOn w:val="a0"/>
    <w:uiPriority w:val="20"/>
    <w:qFormat/>
    <w:rsid w:val="0058255F"/>
    <w:rPr>
      <w:b w:val="0"/>
      <w:bCs w:val="0"/>
      <w:i w:val="0"/>
      <w:iCs w:val="0"/>
      <w:color w:val="DD4B39"/>
    </w:rPr>
  </w:style>
  <w:style w:type="character" w:customStyle="1" w:styleId="st1">
    <w:name w:val="st1"/>
    <w:basedOn w:val="a0"/>
    <w:rsid w:val="0058255F"/>
  </w:style>
  <w:style w:type="character" w:styleId="ae">
    <w:name w:val="Hyperlink"/>
    <w:basedOn w:val="a0"/>
    <w:uiPriority w:val="99"/>
    <w:semiHidden/>
    <w:unhideWhenUsed/>
    <w:rsid w:val="00741661"/>
    <w:rPr>
      <w:color w:val="0000FF"/>
      <w:u w:val="single"/>
    </w:rPr>
  </w:style>
  <w:style w:type="paragraph" w:customStyle="1" w:styleId="17">
    <w:name w:val="字元1 字元 字元 字元 字元 字元 字元 字元 字元"/>
    <w:basedOn w:val="a"/>
    <w:rsid w:val="00667E9D"/>
    <w:pPr>
      <w:widowControl/>
      <w:spacing w:after="160" w:line="240" w:lineRule="exact"/>
    </w:pPr>
    <w:rPr>
      <w:rFonts w:ascii="Arial" w:eastAsia="Times New Roman" w:hAnsi="Arial" w:cs="Arial"/>
      <w:kern w:val="0"/>
      <w:sz w:val="20"/>
      <w:szCs w:val="20"/>
      <w:lang w:eastAsia="en-US"/>
    </w:rPr>
  </w:style>
  <w:style w:type="paragraph" w:styleId="20">
    <w:name w:val="Body Text Indent 2"/>
    <w:basedOn w:val="a"/>
    <w:link w:val="21"/>
    <w:uiPriority w:val="99"/>
    <w:unhideWhenUsed/>
    <w:rsid w:val="00667E9D"/>
    <w:pPr>
      <w:spacing w:after="120" w:line="480" w:lineRule="auto"/>
      <w:ind w:leftChars="200" w:left="480"/>
    </w:pPr>
  </w:style>
  <w:style w:type="character" w:customStyle="1" w:styleId="21">
    <w:name w:val="本文縮排 2 字元"/>
    <w:basedOn w:val="a0"/>
    <w:link w:val="20"/>
    <w:uiPriority w:val="99"/>
    <w:rsid w:val="00667E9D"/>
    <w:rPr>
      <w:kern w:val="2"/>
      <w:sz w:val="24"/>
      <w:szCs w:val="24"/>
    </w:rPr>
  </w:style>
  <w:style w:type="paragraph" w:customStyle="1" w:styleId="af">
    <w:name w:val="字元 字元 字元 字元 字元"/>
    <w:basedOn w:val="a"/>
    <w:rsid w:val="003D6F09"/>
    <w:pPr>
      <w:widowControl/>
      <w:spacing w:after="160" w:line="240" w:lineRule="exact"/>
    </w:pPr>
    <w:rPr>
      <w:rFonts w:ascii="Arial" w:eastAsia="Times New Roman" w:hAnsi="Arial" w:cs="Arial"/>
      <w:kern w:val="0"/>
      <w:sz w:val="20"/>
      <w:szCs w:val="20"/>
      <w:lang w:eastAsia="en-US"/>
    </w:rPr>
  </w:style>
  <w:style w:type="paragraph" w:customStyle="1" w:styleId="18">
    <w:name w:val="純文字1"/>
    <w:basedOn w:val="a"/>
    <w:rsid w:val="00D14BB5"/>
    <w:pPr>
      <w:adjustRightInd w:val="0"/>
      <w:textAlignment w:val="baseline"/>
    </w:pPr>
    <w:rPr>
      <w:rFonts w:ascii="細明體" w:eastAsia="細明體"/>
      <w:kern w:val="0"/>
      <w:sz w:val="32"/>
      <w:szCs w:val="20"/>
    </w:rPr>
  </w:style>
  <w:style w:type="paragraph" w:customStyle="1" w:styleId="af0">
    <w:name w:val="字元 字元 字元 字元 字元 字元"/>
    <w:basedOn w:val="a"/>
    <w:rsid w:val="00D14BB5"/>
    <w:pPr>
      <w:widowControl/>
      <w:spacing w:after="160" w:line="240" w:lineRule="exact"/>
    </w:pPr>
    <w:rPr>
      <w:rFonts w:ascii="Arial" w:eastAsia="Times New Roman" w:hAnsi="Arial" w:cs="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5981E-D5E8-4AD1-9E1F-D5EB144D7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39</Pages>
  <Words>24099</Words>
  <Characters>2614</Characters>
  <Application>Microsoft Office Word</Application>
  <DocSecurity>0</DocSecurity>
  <Lines>21</Lines>
  <Paragraphs>53</Paragraphs>
  <ScaleCrop>false</ScaleCrop>
  <Company>trust</Company>
  <LinksUpToDate>false</LinksUpToDate>
  <CharactersWithSpaces>26660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「信託業內部控制制度標準規範」之「通則」、「特定金錢信託業務」項下之「投資境外結構型商品業務」、「預售屋價金信託業務」及「預售屋不動產開發信託業務」修訂對照表</dc:title>
  <dc:subject/>
  <dc:creator>lydia</dc:creator>
  <cp:keywords/>
  <dc:description/>
  <cp:lastModifiedBy>coly</cp:lastModifiedBy>
  <cp:revision>5</cp:revision>
  <cp:lastPrinted>2020-06-24T01:52:00Z</cp:lastPrinted>
  <dcterms:created xsi:type="dcterms:W3CDTF">2020-06-24T02:19:00Z</dcterms:created>
  <dcterms:modified xsi:type="dcterms:W3CDTF">2020-10-07T07:04:00Z</dcterms:modified>
</cp:coreProperties>
</file>